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0470DA" w14:paraId="1D8F2074" w14:textId="77777777" w:rsidTr="009D4DA5">
        <w:trPr>
          <w:trHeight w:val="309"/>
        </w:trPr>
        <w:tc>
          <w:tcPr>
            <w:tcW w:w="4467" w:type="dxa"/>
          </w:tcPr>
          <w:p w14:paraId="50606853" w14:textId="584068EC" w:rsidR="009D4DA5" w:rsidRPr="000470DA" w:rsidRDefault="00FE55C5" w:rsidP="009D4DA5">
            <w:pPr>
              <w:rPr>
                <w:rFonts w:ascii="Century" w:hAnsi="Century"/>
                <w:b/>
              </w:rPr>
            </w:pPr>
            <w:r w:rsidRPr="000470DA">
              <w:rPr>
                <w:rFonts w:ascii="Century" w:hAnsi="Century"/>
                <w:b/>
              </w:rPr>
              <w:t>Образецът н</w:t>
            </w:r>
            <w:r w:rsidR="009D4DA5" w:rsidRPr="000470DA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Pr="000470DA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470DA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0470DA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0470DA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470DA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4C78C78D" w:rsidR="00076E63" w:rsidRPr="000470DA" w:rsidRDefault="005A7E5F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  <w:tc>
          <w:tcPr>
            <w:tcW w:w="5216" w:type="dxa"/>
          </w:tcPr>
          <w:p w14:paraId="76161BF2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14B8F08A" w:rsidR="00076E63" w:rsidRPr="000470DA" w:rsidRDefault="0089784C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</w:t>
            </w:r>
            <w:r w:rsidR="00B16F4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</w:t>
            </w:r>
            <w:r w:rsidR="008479E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Министерския съвет за приемане на </w:t>
            </w:r>
            <w:r w:rsidR="007C582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 за Единния публичен регистър по устройство на територията</w:t>
            </w:r>
          </w:p>
        </w:tc>
      </w:tr>
      <w:tr w:rsidR="00076E63" w:rsidRPr="000470DA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27134F15" w:rsidR="00076E63" w:rsidRPr="000470DA" w:rsidRDefault="00FE538A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980347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5F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450B4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B4B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Не е включен в законодателна/оперативна програма на Министерския съвет</w:t>
            </w:r>
          </w:p>
        </w:tc>
        <w:tc>
          <w:tcPr>
            <w:tcW w:w="5216" w:type="dxa"/>
          </w:tcPr>
          <w:p w14:paraId="553EE054" w14:textId="5F9BF1CB" w:rsidR="00076E63" w:rsidRPr="000470DA" w:rsidRDefault="00FE538A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19103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62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450B4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B4B" w:rsidRPr="000470DA">
              <w:rPr>
                <w:rFonts w:ascii="Times New Roman" w:eastAsia="Times New Roman" w:hAnsi="Times New Roman" w:cs="Times New Roman"/>
                <w:bCs/>
                <w:lang w:val="bg-BG"/>
              </w:rPr>
              <w:t>Включен е в законодателна/оперативна програма на Министерския съвет за:</w:t>
            </w:r>
          </w:p>
          <w:p w14:paraId="6830EBA0" w14:textId="77777777" w:rsidR="00076E63" w:rsidRPr="000470DA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076E63" w:rsidRPr="000470DA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4FEE387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16B6F30" w14:textId="640048E1" w:rsidR="00076E63" w:rsidRPr="000470DA" w:rsidRDefault="0006519C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урб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Антония Йорданова – държавен експерт, дирекция „Устройство на територията и административно-териториално устройство“</w:t>
            </w:r>
          </w:p>
        </w:tc>
        <w:tc>
          <w:tcPr>
            <w:tcW w:w="5216" w:type="dxa"/>
          </w:tcPr>
          <w:p w14:paraId="0195404F" w14:textId="6E45B87C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7CEFFCE8" w14:textId="79F8C112" w:rsidR="00076E63" w:rsidRPr="000470DA" w:rsidRDefault="0006519C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02/94 05 </w:t>
            </w:r>
            <w:r w:rsidR="00CC602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414</w:t>
            </w:r>
          </w:p>
          <w:p w14:paraId="55D0CF32" w14:textId="600E1119" w:rsidR="0006519C" w:rsidRPr="000470DA" w:rsidRDefault="0006519C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AYordanova@mrrb.government.bg</w:t>
            </w:r>
          </w:p>
        </w:tc>
      </w:tr>
      <w:tr w:rsidR="00076E63" w:rsidRPr="000470DA" w14:paraId="2757906E" w14:textId="77777777" w:rsidTr="00C93DF1">
        <w:tc>
          <w:tcPr>
            <w:tcW w:w="10266" w:type="dxa"/>
            <w:gridSpan w:val="3"/>
          </w:tcPr>
          <w:p w14:paraId="71074557" w14:textId="5AF0E938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57BD3A1B" w14:textId="003EBCB1" w:rsidR="005C5083" w:rsidRPr="000470DA" w:rsidRDefault="005C5083" w:rsidP="005C508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</w:t>
            </w:r>
            <w:r w:rsidR="00A839E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„Необходимост от </w:t>
            </w:r>
            <w:r w:rsidR="00752E0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подзаконов нормативен акт</w:t>
            </w:r>
            <w:r w:rsidR="00B24ED2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52E0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59367C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наредба</w:t>
            </w:r>
            <w:r w:rsidR="00752E0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0675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52E0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 съответствие с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чл. 5</w:t>
            </w:r>
            <w:r w:rsidR="000675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от Закона за устройство на територията, </w:t>
            </w:r>
            <w:r w:rsidR="000675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 който се определят условията и редът за публикуване и за поддържане в актуален вид на информацията в Единния публичен регистър по устройство на територията</w:t>
            </w:r>
            <w:r w:rsidR="0059367C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45E9D55F" w14:textId="5A4F1A97" w:rsidR="00EA239C" w:rsidRPr="000470DA" w:rsidRDefault="00EA239C" w:rsidP="00EA239C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lang w:val="bg-BG"/>
              </w:rPr>
              <w:t>1.1. Кратко опишете проблема/проблемите и причините за неговото/тяхното възникване</w:t>
            </w:r>
            <w:r w:rsidRPr="000470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14:paraId="236E35B7" w14:textId="6DED5ACC" w:rsidR="001E6D2F" w:rsidRDefault="00E21992" w:rsidP="00D67E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85172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9367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чл. 5а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="0059367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Закона за устройство на територията </w:t>
            </w:r>
            <w:r w:rsidR="0085172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</w:t>
            </w:r>
            <w:proofErr w:type="spellStart"/>
            <w:r w:rsidR="0085172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обн</w:t>
            </w:r>
            <w:proofErr w:type="spellEnd"/>
            <w:r w:rsidR="0085172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08578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ДВ, бр. 25 от 2019 г., изм. - ДВ, бр. 16 от 2021 г.)</w:t>
            </w:r>
            <w:r w:rsidR="00085783" w:rsidRPr="000470DA">
              <w:rPr>
                <w:color w:val="000000"/>
                <w:lang w:val="en"/>
              </w:rPr>
              <w:t xml:space="preserve"> </w:t>
            </w:r>
            <w:r w:rsidR="0059367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предвидено</w:t>
            </w:r>
            <w:r w:rsidR="005C508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министърът на регионалното развитие и благоустройството </w:t>
            </w:r>
            <w:r w:rsidR="009B39F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създаде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развива и поддържа Единен публичен регистър по устройство на територията </w:t>
            </w:r>
            <w:r w:rsidR="00A54C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(ЕПРУТ) 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интернет страницата на Министерството на регионално</w:t>
            </w:r>
            <w:r w:rsidR="009B39F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 развитие и благоустройството, като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B39F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словията и редът за публикуване и за поддържане в актуален вид на информацията в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984D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определят с наредба на Министерския съвет.</w:t>
            </w:r>
          </w:p>
          <w:p w14:paraId="12F30204" w14:textId="6EF772E5" w:rsidR="001E6D2F" w:rsidRPr="001E6D2F" w:rsidRDefault="001E6D2F" w:rsidP="006A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6D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момента информацията за актовете по устройство на територията се поддържа в отделни регистри</w:t>
            </w:r>
            <w:r w:rsidR="00A80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03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поддържани от отделните администрации, издаващи актовете.</w:t>
            </w:r>
            <w:r w:rsidRPr="001E6D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803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Регистрите </w:t>
            </w:r>
            <w:r w:rsidRPr="001E6D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различават по структура, съдържание и степен на актуалност. Това води до:</w:t>
            </w:r>
          </w:p>
          <w:p w14:paraId="0FA107AE" w14:textId="27FBE279" w:rsidR="001E6D2F" w:rsidRPr="006A298F" w:rsidRDefault="001E6D2F" w:rsidP="006A29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A29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затруднен достъп до информация;</w:t>
            </w:r>
          </w:p>
          <w:p w14:paraId="2FB068D7" w14:textId="023FD3C7" w:rsidR="001E6D2F" w:rsidRPr="006A298F" w:rsidRDefault="001E6D2F" w:rsidP="006A29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A29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необходимост от многократно търсене;</w:t>
            </w:r>
          </w:p>
          <w:p w14:paraId="1DB2D6A6" w14:textId="586C4754" w:rsidR="001E6D2F" w:rsidRPr="006A298F" w:rsidRDefault="001E6D2F" w:rsidP="006A29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A29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липса на възможност за автоматизиран обмен на данни;</w:t>
            </w:r>
          </w:p>
          <w:p w14:paraId="45C13DCB" w14:textId="0543ED5F" w:rsidR="001E6D2F" w:rsidRPr="006A298F" w:rsidRDefault="001E6D2F" w:rsidP="006A29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A29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повишена административна тежест.</w:t>
            </w:r>
          </w:p>
          <w:p w14:paraId="116AF04F" w14:textId="453F8E69" w:rsidR="005C5083" w:rsidRDefault="00085783" w:rsidP="00D67E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Софтуерната система на </w:t>
            </w:r>
            <w:r w:rsidR="00A54C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ЕПРУТ е изградена и е </w:t>
            </w:r>
            <w:r w:rsidR="00D6387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предоставена </w:t>
            </w:r>
            <w:r w:rsidR="00F83F3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="00A54C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тестови период</w:t>
            </w:r>
            <w:r w:rsidR="00D6387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83F3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заинтересованите администрации за запознаване</w:t>
            </w:r>
            <w:r w:rsidR="001E467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изпробване</w:t>
            </w:r>
            <w:r w:rsidR="00A54C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За въвеждане</w:t>
            </w:r>
            <w:r w:rsidR="00AE6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регистъра в реална експлоатация от компетентните органи </w:t>
            </w:r>
            <w:r w:rsidR="0035015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1E467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използването му </w:t>
            </w:r>
            <w:r w:rsidR="0035015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заинтересованите физически и юридически лица </w:t>
            </w:r>
            <w:r w:rsidR="00AE6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необходимо </w:t>
            </w:r>
            <w:r w:rsidR="0035015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приемането</w:t>
            </w:r>
            <w:r w:rsidR="00AE6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наредба, чрез която се регламентират единни правила за </w:t>
            </w:r>
            <w:r w:rsidR="0035015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реда и условията за публикуване на информацията в регистъра.</w:t>
            </w:r>
          </w:p>
          <w:p w14:paraId="75D520D0" w14:textId="6B5721F5" w:rsidR="00806B25" w:rsidRPr="000470DA" w:rsidRDefault="0017344E" w:rsidP="00D67E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06B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Липсата </w:t>
            </w:r>
            <w:r w:rsidR="00806B25" w:rsidRPr="00806B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подзаконова уредба относно Единния регистър води от своя страна до липсата на единен, централен и стандартизиран подход за публикуване, поддържане и използване на информацията по устройство на територията. Резултатът от това е разпокъсаност на данните, затруднен достъп, по-ниска прозрачност и неефективност за администрацията, гражданите и бизнеса.</w:t>
            </w:r>
          </w:p>
          <w:p w14:paraId="191EC69E" w14:textId="77777777" w:rsidR="00B24ED2" w:rsidRPr="000470DA" w:rsidRDefault="00B24ED2" w:rsidP="00B24ED2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3D47AD40" w14:textId="732A6AA9" w:rsidR="00B24ED2" w:rsidRPr="000470DA" w:rsidRDefault="00D32B86" w:rsidP="00ED14A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Разпоредбата на чл. 5а от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устройство на територията (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E0F7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 нов</w:t>
            </w:r>
            <w:r w:rsidR="007129C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подход и</w:t>
            </w:r>
            <w:r w:rsidR="003E0F7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B46F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изискване</w:t>
            </w:r>
            <w:r w:rsidR="003E0F7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поддържане на регистрите на компетентните органи по чл. 3, чл. 4 и чл. 5 от ЗУТ и Дирекцията за национален строителен контрол</w:t>
            </w:r>
            <w:r w:rsidR="00CF56A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B6FD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– единен </w:t>
            </w:r>
            <w:r w:rsidR="001720B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регистър </w:t>
            </w:r>
            <w:r w:rsidR="002B6FD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цялата страна. Предходният подход </w:t>
            </w:r>
            <w:r w:rsidR="001720B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="007129C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изисквал</w:t>
            </w:r>
            <w:r w:rsidR="001720B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всеки компетентен орган да поддържа свой собствен регистър, който публикува на интернет страницата си. </w:t>
            </w:r>
            <w:r w:rsidR="002B6FD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Разпоредбата на чл. 5а от ЗУТ</w:t>
            </w:r>
            <w:r w:rsidR="00CF56A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конкретно определя</w:t>
            </w:r>
            <w:r w:rsidR="004F4B5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необходимостта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бъде създадена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уредба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4F4B5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условията и реда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публикуване и за поддържане в актуален вид на информацията в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Регистърът, който по своята същност е </w:t>
            </w:r>
            <w:r w:rsidR="00A6730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софтуерна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система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изграден, </w:t>
            </w:r>
            <w:r w:rsidR="00A6730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да бъде възможно нормативно вписване </w:t>
            </w:r>
            <w:r w:rsidR="004F118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внасяне </w:t>
            </w:r>
            <w:r w:rsidR="00A6730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необходимата информация в него от компетентните органи</w:t>
            </w:r>
            <w:r w:rsidR="004F118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E71587" w:rsidRPr="0004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42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Проблемът не може да бъде решен в рамките на съществуващото законодателство, предвид че се въвежда нов единен регистър и условията и ред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 w:rsidR="0099442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вписване на информация в него следва да бъдат установени в подзаконов нормативен акт.</w:t>
            </w:r>
          </w:p>
          <w:p w14:paraId="0DCB72B5" w14:textId="448B6FD4" w:rsidR="00430B82" w:rsidRPr="000470DA" w:rsidRDefault="00430B82" w:rsidP="00430B82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14:paraId="34D710FA" w14:textId="76F78E1B" w:rsidR="00581D3E" w:rsidRPr="000470DA" w:rsidRDefault="002A5E29" w:rsidP="002A5E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Действащата нормативна уредба не позволява разрешаването на посочения проблем, п</w:t>
            </w:r>
            <w:r w:rsidR="000B093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редвид че с</w:t>
            </w:r>
            <w:r w:rsidR="00581D3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нова разпоредба</w:t>
            </w:r>
            <w:r w:rsidR="000B093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="00581D3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въведено ново изискване за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създаване и </w:t>
            </w:r>
            <w:r w:rsidR="00581D3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поддържане на единен регист</w:t>
            </w:r>
            <w:r w:rsidR="000B093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ър по устройство на територията и създаване на наредба за условията и реда за публикуване и поддържане в актуален вид на информацията в него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E71D8BA" w14:textId="2D08193F" w:rsidR="004D2634" w:rsidRPr="000470DA" w:rsidRDefault="004D2634" w:rsidP="004D263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6957D440" w14:textId="175D71B4" w:rsidR="008C4ADA" w:rsidRPr="000470DA" w:rsidRDefault="008C4ADA" w:rsidP="008C4AD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чл. 5а от 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обн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ДВ, бр. 25 от 2019 г., изм. - ДВ, бр. 16 от 2021 г.) е предвидено министърът на регионалното развитие и благоустройството да създаде, развива и поддържа ЕПРУТ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достъпът до </w:t>
            </w:r>
            <w:r w:rsidR="00024FE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който</w:t>
            </w:r>
            <w:r w:rsidR="002F498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осъществява чрез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интернет страницата на Министерството на регионалното развитие и благоустройството, като условията и редът за публикуване и за поддържане в актуален вид на информацията в ЕПРУТ се определят с наредба на Министерския съвет.</w:t>
            </w:r>
          </w:p>
          <w:p w14:paraId="7D4E58D9" w14:textId="5C8EB237" w:rsidR="00F44FDD" w:rsidRPr="000470DA" w:rsidRDefault="00F44FDD" w:rsidP="009079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11092831" w14:textId="4B2E3CF2" w:rsidR="00076E63" w:rsidRPr="000470DA" w:rsidRDefault="00A649E1" w:rsidP="000523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извършвани последващи оценки на нормативния акт.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0470DA" w14:paraId="1749561E" w14:textId="77777777" w:rsidTr="00C93DF1">
        <w:tc>
          <w:tcPr>
            <w:tcW w:w="10266" w:type="dxa"/>
            <w:gridSpan w:val="3"/>
          </w:tcPr>
          <w:p w14:paraId="654CA161" w14:textId="77777777" w:rsidR="00076E63" w:rsidRPr="000470DA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40CB7CD0" w14:textId="503B0630" w:rsidR="004F118B" w:rsidRPr="000470DA" w:rsidRDefault="006D5629" w:rsidP="004F11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</w:t>
            </w:r>
            <w:r w:rsidR="004F118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5D30D1" w:rsidRPr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Създаване </w:t>
            </w:r>
            <w:r w:rsidR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 въвеждане в експлоатация </w:t>
            </w:r>
            <w:r w:rsidR="005D30D1" w:rsidRPr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 единен електронен регистър с централизирана база данни</w:t>
            </w:r>
            <w:r w:rsidR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по устройство на територията, като се осигурява </w:t>
            </w:r>
            <w:r w:rsidR="005D30D1" w:rsidRPr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публичен достъп до актовете по ЗУТ</w:t>
            </w:r>
            <w:r w:rsidR="005D30D1" w:rsidRPr="005D30D1" w:rsidDel="005D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F118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5980216F" w14:textId="036950E2" w:rsidR="004F118B" w:rsidRPr="000470DA" w:rsidRDefault="00AC3D47" w:rsidP="0045202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Способът за постигане на целта е свързан със създаването на необходимата  подзаконова уредба. </w:t>
            </w:r>
            <w:r w:rsidR="0096591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проекта на наредба за </w:t>
            </w:r>
            <w:r w:rsidR="00024FE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96591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цели да бъдат</w:t>
            </w:r>
            <w:r w:rsidR="003D290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нормативно</w:t>
            </w:r>
            <w:r w:rsidR="0096591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установени </w:t>
            </w:r>
            <w:r w:rsidR="00622AA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условията и реда за публикуване и поддържане в актуален вид на информацията в регистъра. Чрез приемане на проекта на наредба ще бъде възможно въвеждане на регистъра в реална експлоатация и ползването му от компетентните органи по чл. 3, чл. 4, чл. 5 от ЗУТ</w:t>
            </w:r>
            <w:r w:rsidR="0045202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останалите заинтересовани физически и юридически лица, посочени </w:t>
            </w:r>
            <w:r w:rsidR="003D290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по-долу</w:t>
            </w:r>
            <w:r w:rsidR="00520D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CD4F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което ще осигури единно място за съхранение – централизирана база данни за актовете по ЗУТ, тяхната публичност и съответно намаляване на </w:t>
            </w:r>
            <w:r w:rsidR="00CD4FED" w:rsidRPr="00CD4F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времето за търсене на информация</w:t>
            </w:r>
            <w:r w:rsidR="00AA37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AA37A3" w:rsidRPr="00AA37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осигуряване на служебен обмен на данни между администрациите</w:t>
            </w:r>
            <w:r w:rsidR="00AA37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F4A0FB5" w14:textId="5173CE35" w:rsidR="00076E63" w:rsidRPr="000470DA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 xml:space="preserve">Посочете 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0470DA" w14:paraId="70468BFA" w14:textId="77777777" w:rsidTr="00C93DF1">
        <w:tc>
          <w:tcPr>
            <w:tcW w:w="10266" w:type="dxa"/>
            <w:gridSpan w:val="3"/>
          </w:tcPr>
          <w:p w14:paraId="73797BAF" w14:textId="212309C2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168AF106" w14:textId="0253AF5A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C0102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министъра </w:t>
            </w:r>
            <w:r w:rsidR="00686CE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регионалното развитие и благоустройството</w:t>
            </w:r>
          </w:p>
          <w:p w14:paraId="087D9BF8" w14:textId="2B4B08BB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="00C0102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областните </w:t>
            </w:r>
            <w:r w:rsidR="00A372C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управители на всички области в Република България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B5464D4" w14:textId="533CD960" w:rsidR="00C00CBC" w:rsidRPr="000470DA" w:rsidRDefault="00686CE0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="00C0102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кметовете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всички общини в Република България</w:t>
            </w:r>
          </w:p>
          <w:p w14:paraId="606C1469" w14:textId="46A5FC05" w:rsidR="00C0102C" w:rsidRPr="000470DA" w:rsidRDefault="00C0102C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4. главните архитекти на всички общини </w:t>
            </w:r>
            <w:r w:rsidR="001B67B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районите в общините с районно деление</w:t>
            </w:r>
          </w:p>
          <w:p w14:paraId="1FBB3051" w14:textId="08F1AB41" w:rsidR="00076E63" w:rsidRPr="000470DA" w:rsidRDefault="00C00CBC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4. </w:t>
            </w:r>
            <w:r w:rsidR="00C0102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началникът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Дирекция за национален строителен контрол</w:t>
            </w:r>
            <w:r w:rsidR="00D438B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началниците на Регионал</w:t>
            </w:r>
            <w:r w:rsidR="00E5518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ните дирекции за национален строителен контрол</w:t>
            </w:r>
          </w:p>
          <w:p w14:paraId="3D16CAF4" w14:textId="7A50A1B9" w:rsidR="00E55183" w:rsidRDefault="00E55183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5. заявители (физически и юридически лица) на </w:t>
            </w:r>
            <w:r w:rsidR="002133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услуги по устройствено планиране, инвестиционно проектиране, въвеждане в експлоатация на строежите</w:t>
            </w:r>
            <w:r w:rsid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в .т.ч. </w:t>
            </w:r>
            <w:proofErr w:type="spellStart"/>
            <w:proofErr w:type="gram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инвеститори</w:t>
            </w:r>
            <w:proofErr w:type="spellEnd"/>
            <w:proofErr w:type="gram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предприемачи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бизнеса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строителния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професионални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общности</w:t>
            </w:r>
            <w:proofErr w:type="spellEnd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</w:t>
            </w:r>
            <w:proofErr w:type="spellEnd"/>
            <w:r w:rsid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които използват информацията</w:t>
            </w:r>
            <w:r w:rsid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регистъра по чл. 5а от ЗУТ</w:t>
            </w:r>
            <w:r w:rsidR="00541DC7" w:rsidRP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само в качеството си на заявители на услуги, но и за целите на информираност, планиране и прозрачност</w:t>
            </w:r>
            <w:r w:rsidR="00541D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1B1CFD5" w14:textId="52E1F8D6" w:rsidR="006F058B" w:rsidRPr="000470DA" w:rsidRDefault="006F058B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служители в централни, областни и общински администрации, които раб</w:t>
            </w:r>
            <w:r w:rsidR="008A7F2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отят в областта на устройственото планиране, инвестиционното проектиране и въвеждането в експлоатация на строежите</w:t>
            </w:r>
          </w:p>
          <w:p w14:paraId="3DBD834A" w14:textId="06C7445F" w:rsidR="00C14EFA" w:rsidRPr="000470DA" w:rsidRDefault="005A39BA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552A8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проектантите по чл. 162 от ЗУТ, строителите по чл. 163 от ЗУТ,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консултантите по чл. 166 от </w:t>
            </w:r>
            <w:r w:rsidR="00024FE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</w:p>
          <w:p w14:paraId="704D4790" w14:textId="3C42C480" w:rsidR="00552A8A" w:rsidRPr="000470DA" w:rsidRDefault="00552A8A" w:rsidP="00686C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 лицата по чл. 5б от ЗУТ</w:t>
            </w:r>
          </w:p>
          <w:p w14:paraId="13103825" w14:textId="22B15361" w:rsidR="00076E63" w:rsidRPr="000470DA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0470DA" w14:paraId="66D92659" w14:textId="77777777" w:rsidTr="00C93DF1">
        <w:tc>
          <w:tcPr>
            <w:tcW w:w="10266" w:type="dxa"/>
            <w:gridSpan w:val="3"/>
          </w:tcPr>
          <w:p w14:paraId="5D74D9EC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0470DA" w14:paraId="43D33DAE" w14:textId="77777777" w:rsidTr="00C93DF1">
        <w:tc>
          <w:tcPr>
            <w:tcW w:w="10266" w:type="dxa"/>
            <w:gridSpan w:val="3"/>
          </w:tcPr>
          <w:p w14:paraId="33A10896" w14:textId="77777777" w:rsidR="00042D08" w:rsidRPr="000470DA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0470DA" w14:paraId="0DBF4389" w14:textId="77777777" w:rsidTr="00C93DF1">
        <w:tc>
          <w:tcPr>
            <w:tcW w:w="10266" w:type="dxa"/>
            <w:gridSpan w:val="3"/>
          </w:tcPr>
          <w:p w14:paraId="19F2183A" w14:textId="40894531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76ACD2CB" w14:textId="20ECD4C2" w:rsidR="008406FA" w:rsidRPr="000470DA" w:rsidRDefault="00F43F8E" w:rsidP="00CB5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вариант </w:t>
            </w:r>
            <w:r w:rsidR="00C14EF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„Без действие“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бъд</w:t>
            </w:r>
            <w:r w:rsidR="0081589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нормативно уреден</w:t>
            </w:r>
            <w:r w:rsidR="00D67E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67E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условията и реда за публикуване и за поддържане в актуален вид на информацията в </w:t>
            </w:r>
            <w:r w:rsidR="00024FE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3525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съответно няма да бъде възможно въвеждането в експлоатация на </w:t>
            </w:r>
            <w:r w:rsidR="00CB51C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единния регистър</w:t>
            </w:r>
            <w:r w:rsidR="003525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ползването му както от заинтересованите администрации, така и от физическите и юридически лица.</w:t>
            </w:r>
            <w:r w:rsidR="0081589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406F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§ 84 от Преходните и Заключителни разпоредби от Закона за</w:t>
            </w:r>
            <w:r w:rsidR="008406FA" w:rsidRPr="000470DA">
              <w:t xml:space="preserve"> </w:t>
            </w:r>
            <w:r w:rsidR="008406F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изменение и допълнение на Закона за устройство на територията (</w:t>
            </w:r>
            <w:proofErr w:type="spellStart"/>
            <w:r w:rsidR="008406F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обн</w:t>
            </w:r>
            <w:proofErr w:type="spellEnd"/>
            <w:r w:rsidR="008406F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- ДВ, бр. 16 от 2021 г.) до създаването на Единния публичен регистър по чл. 5а компетентните органи по чл. 3, 4 и 5 и Дирекцията за национален строителен контрол публикуват изда</w:t>
            </w:r>
            <w:r w:rsidR="00CB51C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дените актове по досегашния ред, от което следва, че всеки компетентен орган ще поддържа отделен регистър за актовете, издавани от него</w:t>
            </w:r>
            <w:r w:rsidR="00C122D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ще ги публикува на своята интернет страница.</w:t>
            </w:r>
          </w:p>
          <w:p w14:paraId="21DC74EA" w14:textId="12620EA2" w:rsidR="00076E63" w:rsidRDefault="00C122DB" w:rsidP="00B2538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Отделно, </w:t>
            </w:r>
            <w:r w:rsidR="00284CD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софтуерната система на ЕПРУТ</w:t>
            </w:r>
            <w:r w:rsidR="00D67E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вече изграден</w:t>
            </w:r>
            <w:r w:rsidR="00284CD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AD21A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предоставена в тестова среда за запознаване </w:t>
            </w:r>
            <w:r w:rsidR="001612E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изпробване</w:t>
            </w:r>
            <w:r w:rsidR="00AD21A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заинтересованите администрации.</w:t>
            </w:r>
            <w:r w:rsidR="00D67E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D21A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Липсата на действаща наредба</w:t>
            </w:r>
            <w:r w:rsidR="00D67E6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F5C3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реда и условията за публикуване на актуална информация</w:t>
            </w:r>
            <w:r w:rsidR="001612E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ЕПРУТ ще възпрепятства въвеждането в реална експлоатация на системата.</w:t>
            </w:r>
          </w:p>
          <w:p w14:paraId="217DE7E3" w14:textId="64B90612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A332019" w14:textId="6867B19D" w:rsidR="00261C76" w:rsidRPr="000470DA" w:rsidRDefault="006C6375" w:rsidP="00D17D4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Не са идентифицирани положителни икономически, социални или екологични въздействия вследствие на прилагането на този вариант върху никоя от заинтересованите страни.</w:t>
            </w:r>
            <w:r w:rsidR="00261C7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4A4531D" w14:textId="135C6248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F15247A" w14:textId="65D5DBB3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65DF7BE6" w14:textId="77777777" w:rsidR="00707E86" w:rsidRPr="000470DA" w:rsidRDefault="00707E86" w:rsidP="00707E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избор на вариант 1 „Без действие“ ще се запази</w:t>
            </w:r>
            <w:r w:rsidRPr="007B67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действащото положение, без промяна в съществуващия модел на публикуване и поддържане на информацията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актовете по ЗУТ. </w:t>
            </w:r>
          </w:p>
          <w:p w14:paraId="592524DA" w14:textId="0B6A135F" w:rsidR="00076E63" w:rsidRPr="000470DA" w:rsidRDefault="00CF125B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Информацията, която подлежи на вписване в регистъра, ще остане разпокъсана и трудно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откриваема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тъй като се публикува на различни места от съответните компетентни органи.</w:t>
            </w:r>
          </w:p>
          <w:p w14:paraId="01039272" w14:textId="2619A67B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24648C1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405F231A" w14:textId="6E7AC378" w:rsidR="00C031C6" w:rsidRPr="000470DA" w:rsidRDefault="00C031C6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идентифицират специфични въздействия.</w:t>
            </w:r>
          </w:p>
          <w:p w14:paraId="3C25F390" w14:textId="402409A8" w:rsidR="00076E63" w:rsidRPr="000470DA" w:rsidRDefault="00076E63" w:rsidP="00D17D4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липса на уредба на </w:t>
            </w:r>
            <w:r w:rsidR="00A1218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въвеждането в експлоатация на ЕПРУТ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е</w:t>
            </w:r>
            <w:r w:rsidR="00D57BD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възможно 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централизирано съхранение и </w:t>
            </w:r>
            <w:r w:rsidR="0080460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визуализиране</w:t>
            </w:r>
            <w:r w:rsidR="000250F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индивидуа</w:t>
            </w:r>
            <w:r w:rsidR="00545FE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</w:t>
            </w:r>
            <w:r w:rsidR="000250F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ни административни актове по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="000250F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нито,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A4CF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посредством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ГИС</w:t>
            </w:r>
            <w:r w:rsidR="00EE5EB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модула на регистъра,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действащи устройствени планове</w:t>
            </w:r>
            <w:r w:rsidR="000250F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одобрени след въвеждане в експлоатация на регистъра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A1218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Липсата на тази единна </w:t>
            </w:r>
            <w:r w:rsidR="00A34AF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6419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нформация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</w:t>
            </w:r>
            <w:r w:rsidR="003332C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419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подпомага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улеснява</w:t>
            </w:r>
            <w:r w:rsidR="006419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B60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малките</w:t>
            </w:r>
            <w:r w:rsidR="006419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средни предприятия при планирането и </w:t>
            </w:r>
            <w:r w:rsidR="00C16A5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реализацията</w:t>
            </w:r>
            <w:r w:rsidR="006419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техни инвестиционни </w:t>
            </w:r>
            <w:r w:rsidR="00C16A5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намерения за изграждане, разширяване, преустройство, адаптиране на сградния им фонд, както и </w:t>
            </w:r>
            <w:r w:rsidR="00EE5EB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индиректно </w:t>
            </w:r>
            <w:r w:rsidR="00C16A5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свързаните с тях устройствени процедури.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EE5FAC2" w14:textId="2AEA3E3D" w:rsidR="00076E63" w:rsidRPr="000470DA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7D1B46C" w14:textId="02593C2F" w:rsidR="00076E63" w:rsidRPr="000470DA" w:rsidRDefault="00646DD0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46D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вариант „Без действие“ административната тежест върху заинтересованите страни ще продължи да се увеличава.</w:t>
            </w:r>
            <w:r w:rsidR="00C031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A252E0D" w14:textId="7DC2FCDF" w:rsidR="00076E63" w:rsidRPr="000470DA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F04B4E" w:rsidRPr="000470DA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2610D0D" w14:textId="77777777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3E8290" w14:textId="41934307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</w:t>
            </w:r>
            <w:r w:rsidR="003332C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6F058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проект на </w:t>
            </w:r>
            <w:r w:rsidR="00ED2D82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</w:t>
            </w:r>
            <w:r w:rsidR="006F058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аредба за </w:t>
            </w:r>
            <w:r w:rsidR="003332C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Единния </w:t>
            </w:r>
            <w:r w:rsidR="006F058B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публичен регистър по устройство на територията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427A6820" w14:textId="28F3F708" w:rsidR="0093581E" w:rsidRPr="000470DA" w:rsidRDefault="004B601B" w:rsidP="001D62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проекта на наредба ще бъдат нормативно уредени условията и реда за публикуване и за поддържане в актуален вид </w:t>
            </w:r>
            <w:r w:rsidR="00D2340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за достъп (използване) до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информацията в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7774B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Създаването на регистъра е предвидено с Актуализираната концепция за </w:t>
            </w:r>
            <w:proofErr w:type="spellStart"/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регистрова</w:t>
            </w:r>
            <w:proofErr w:type="spellEnd"/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реформа, приложение към Актуализираната стратегия за развитие на електронното управление на Република България (2019-2025), приета с Решение на Министерския съвет № 298/02.04.2021 г. </w:t>
            </w:r>
            <w:r w:rsidR="001D626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Регистърът</w:t>
            </w:r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реали</w:t>
            </w:r>
            <w:r w:rsidR="00847DB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зира през трети етап (2022-2025 </w:t>
            </w:r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г.) на изпълнение</w:t>
            </w:r>
            <w:r w:rsidR="001D626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proofErr w:type="spellStart"/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регистровата</w:t>
            </w:r>
            <w:proofErr w:type="spellEnd"/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реформа и неговото изпълнение е заложено в </w:t>
            </w:r>
            <w:r w:rsidR="001D626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мярка 3 </w:t>
            </w:r>
            <w:r w:rsidR="0093581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„Обединяване на регистри и изграждане на единни регистри по предметни области“.</w:t>
            </w:r>
          </w:p>
          <w:p w14:paraId="6A3E475F" w14:textId="77777777" w:rsidR="007847B5" w:rsidRDefault="00847DB2" w:rsidP="006A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 приемане на проекта на наредба ще</w:t>
            </w:r>
            <w:r w:rsidR="004B60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бъде възможно въвеждането в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реална </w:t>
            </w:r>
            <w:r w:rsidR="004B601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експлоатация на </w:t>
            </w:r>
            <w:r w:rsidR="003B1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софтуерната система на регистъра. Публичната част на регистъра, която обхваща </w:t>
            </w:r>
            <w:r w:rsidR="00B2538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издадени индивидуални административни актове по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="003B1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F03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чийто достъп е безплатен, </w:t>
            </w:r>
            <w:r w:rsidR="003B12A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</w:t>
            </w:r>
            <w:r w:rsidR="00AF03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активна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="00AF033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всички заинтересовани страни.</w:t>
            </w:r>
          </w:p>
          <w:p w14:paraId="354046FD" w14:textId="77777777" w:rsidR="007847B5" w:rsidRPr="00E76140" w:rsidRDefault="007847B5" w:rsidP="007847B5">
            <w:pPr>
              <w:pStyle w:val="02"/>
              <w:spacing w:after="0" w:line="240" w:lineRule="auto"/>
              <w:ind w:firstLine="0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 xml:space="preserve">В регистъра </w:t>
            </w:r>
            <w:r>
              <w:rPr>
                <w:rFonts w:eastAsia="Times New Roman"/>
              </w:rPr>
              <w:t xml:space="preserve">ще </w:t>
            </w:r>
            <w:r w:rsidRPr="00E76140">
              <w:rPr>
                <w:rFonts w:eastAsia="Times New Roman"/>
              </w:rPr>
              <w:t>се публикува и поддържа актуална информация за:</w:t>
            </w:r>
          </w:p>
          <w:p w14:paraId="7DF016C6" w14:textId="77777777" w:rsidR="007847B5" w:rsidRPr="00E76140" w:rsidRDefault="007847B5" w:rsidP="00F75036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1.</w:t>
            </w:r>
            <w:r w:rsidRPr="00E76140">
              <w:rPr>
                <w:rFonts w:eastAsia="Times New Roman"/>
              </w:rPr>
              <w:tab/>
              <w:t>разрешенията за поставяне по чл. 56, ал. 2 от ЗУТ;</w:t>
            </w:r>
          </w:p>
          <w:p w14:paraId="7EA692FA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2.</w:t>
            </w:r>
            <w:r w:rsidRPr="00E76140">
              <w:rPr>
                <w:rFonts w:eastAsia="Times New Roman"/>
              </w:rPr>
              <w:tab/>
              <w:t>разрешенията за поставяне по чл. 57, ал. 1 от ЗУТ;</w:t>
            </w:r>
          </w:p>
          <w:p w14:paraId="57617422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lastRenderedPageBreak/>
              <w:t>3.</w:t>
            </w:r>
            <w:r w:rsidRPr="00E76140">
              <w:rPr>
                <w:rFonts w:eastAsia="Times New Roman"/>
              </w:rPr>
              <w:tab/>
              <w:t>заповедите за премахване по чл. 57а, ал. 3 от ЗУТ на обекти по чл. 56, ал. 1 и по чл. 57, ал. 1 от ЗУТ;</w:t>
            </w:r>
          </w:p>
          <w:p w14:paraId="50B12B2B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4.</w:t>
            </w:r>
            <w:r w:rsidRPr="00E76140">
              <w:rPr>
                <w:rFonts w:eastAsia="Times New Roman"/>
              </w:rPr>
              <w:tab/>
              <w:t>разрешенията по чл. 124 и по чл. 124а от ЗУТ;</w:t>
            </w:r>
          </w:p>
          <w:p w14:paraId="37D20343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5.</w:t>
            </w:r>
            <w:r w:rsidRPr="00E76140">
              <w:rPr>
                <w:rFonts w:eastAsia="Times New Roman"/>
              </w:rPr>
              <w:tab/>
              <w:t>актовете за одобряване на проекти на устройствени планове и на техни изменения по чл. 127, ал. 6, 8 и 10, чл. 129, ал. 1, 2 и 3 от ЗУТ;</w:t>
            </w:r>
          </w:p>
          <w:p w14:paraId="0ED3F7BC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6.</w:t>
            </w:r>
            <w:r w:rsidRPr="00E76140">
              <w:rPr>
                <w:rFonts w:eastAsia="Times New Roman"/>
              </w:rPr>
              <w:tab/>
              <w:t>заповедите за разрешаване изработването на проекти за изменение на действащи подробни устройствени планове по чл. 135, ал. 3 и 5 от ЗУТ;</w:t>
            </w:r>
          </w:p>
          <w:p w14:paraId="74D3AB54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7.</w:t>
            </w:r>
            <w:r w:rsidRPr="00E76140">
              <w:rPr>
                <w:rFonts w:eastAsia="Times New Roman"/>
              </w:rPr>
              <w:tab/>
              <w:t>разрешенията за промяна на предназначението на сгради или на самостоятелни обекти в сгради по чл. 147а, ал. 1 от ЗУТ;</w:t>
            </w:r>
          </w:p>
          <w:p w14:paraId="7760B304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8.</w:t>
            </w:r>
            <w:r w:rsidRPr="00E76140">
              <w:rPr>
                <w:rFonts w:eastAsia="Times New Roman"/>
              </w:rPr>
              <w:tab/>
              <w:t>разрешенията за строеж по чл. 148, ал. 2 и ал. 3, т. 1 и 2 от ЗУТ;</w:t>
            </w:r>
          </w:p>
          <w:p w14:paraId="53C0AA3F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9. заповеди за допълване на разрешения за строеж по чл. 154 от ЗУТ;</w:t>
            </w:r>
          </w:p>
          <w:p w14:paraId="21500E3A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10.</w:t>
            </w:r>
            <w:r w:rsidRPr="00E76140">
              <w:rPr>
                <w:rFonts w:eastAsia="Times New Roman"/>
              </w:rPr>
              <w:tab/>
              <w:t>удостоверенията за упражняване на дейностите по оценяване на съответствието на инвестиционните проекти и/или упражняване на строителен надзор по чл. 166, ал. 1, т. 1 от ЗУТ;</w:t>
            </w:r>
          </w:p>
          <w:p w14:paraId="173E8AA9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11.</w:t>
            </w:r>
            <w:r w:rsidRPr="00E76140">
              <w:rPr>
                <w:rFonts w:eastAsia="Times New Roman"/>
              </w:rPr>
              <w:tab/>
              <w:t>техническите паспорти на строежите по чл. 176а, ал. 1 от ЗУТ;</w:t>
            </w:r>
          </w:p>
          <w:p w14:paraId="555A22BA" w14:textId="77777777" w:rsidR="007847B5" w:rsidRPr="00E76140" w:rsidRDefault="007847B5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12.</w:t>
            </w:r>
            <w:r w:rsidRPr="00E76140">
              <w:rPr>
                <w:rFonts w:eastAsia="Times New Roman"/>
              </w:rPr>
              <w:tab/>
              <w:t>разрешенията за ползване по чл. 177, ал. 2 от ЗУТ и удостоверения за въвеждане в експлоатация по чл. 177, ал. 3 от ЗУТ;</w:t>
            </w:r>
          </w:p>
          <w:p w14:paraId="05553810" w14:textId="35B999DE" w:rsidR="007847B5" w:rsidRDefault="007847B5" w:rsidP="006A298F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13.</w:t>
            </w:r>
            <w:r w:rsidRPr="00E76140">
              <w:rPr>
                <w:rFonts w:eastAsia="Times New Roman"/>
              </w:rPr>
              <w:tab/>
              <w:t>заповедите за премахване на незаконни строежи по чл. 225, ал. 1 и по чл. 225а, ал. 1 от ЗУТ</w:t>
            </w:r>
            <w:r>
              <w:rPr>
                <w:rFonts w:eastAsia="Times New Roman"/>
              </w:rPr>
              <w:t>;</w:t>
            </w:r>
          </w:p>
          <w:p w14:paraId="709E5BED" w14:textId="3432362D" w:rsidR="007847B5" w:rsidRDefault="007847B5" w:rsidP="006A298F">
            <w:pPr>
              <w:pStyle w:val="02"/>
              <w:spacing w:after="0" w:line="240" w:lineRule="auto"/>
              <w:rPr>
                <w:rFonts w:eastAsia="Times New Roman"/>
              </w:rPr>
            </w:pPr>
            <w:r w:rsidRPr="00E76140">
              <w:rPr>
                <w:rFonts w:eastAsia="Times New Roman"/>
              </w:rPr>
              <w:t>14. актовете по устройство на територията, приети от Министерския съвет.</w:t>
            </w:r>
          </w:p>
          <w:p w14:paraId="5AF62F75" w14:textId="346681DC" w:rsidR="00E44DE0" w:rsidRPr="000470DA" w:rsidRDefault="00AF0337" w:rsidP="00847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Всички </w:t>
            </w:r>
            <w:r w:rsidR="0067263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заинтересовани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администрации ще работят с единни формати за индивидуалните административни актове по устройство на територията, инвестиционно прое</w:t>
            </w:r>
            <w:r w:rsidR="001B6BE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ктиране, въвеждане в експлоатация. Ще </w:t>
            </w:r>
            <w:r w:rsidR="00C0115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</w:t>
            </w:r>
            <w:r w:rsidR="001B6BE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възможно създаването на национална централна база от данни на действащите устройствени планове в Република България.</w:t>
            </w:r>
          </w:p>
          <w:p w14:paraId="59723605" w14:textId="656BD632" w:rsidR="00E93694" w:rsidRDefault="00E93694" w:rsidP="00847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Въвеждането в експлоатация на ЕПРУТ ще допринесе за прилагането на основния принцип за еднократно събиране и създаване на данни, както и служебното им предоставяне по електронен път на трети страни.</w:t>
            </w:r>
          </w:p>
          <w:p w14:paraId="41C35288" w14:textId="569C0F20" w:rsidR="00B45340" w:rsidRDefault="00B7495A" w:rsidP="006A298F">
            <w:pPr>
              <w:pStyle w:val="02"/>
              <w:spacing w:after="0" w:line="240" w:lineRule="auto"/>
              <w:ind w:firstLine="0"/>
            </w:pPr>
            <w:r>
              <w:t xml:space="preserve">При </w:t>
            </w:r>
            <w:r w:rsidR="00B45340">
              <w:t>този вариант се предвижда:</w:t>
            </w:r>
          </w:p>
          <w:p w14:paraId="7D41F043" w14:textId="7D095BDA" w:rsidR="00B45340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</w:pPr>
            <w:r>
              <w:t>определяне на органите, които публикуват и поддържат информация в регистъра;</w:t>
            </w:r>
          </w:p>
          <w:p w14:paraId="65AB37C5" w14:textId="7E89CA4C" w:rsidR="00B45340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</w:pPr>
            <w:r>
              <w:t>уреждане на условията и реда за публикуване, поддържане в актуален вид и достъп до информацията в ЕПРУТ;</w:t>
            </w:r>
          </w:p>
          <w:p w14:paraId="74875D1A" w14:textId="0722CEF5" w:rsidR="00B45340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</w:pPr>
            <w:r>
              <w:t>определяне на обхвата на актовете и документите, които подлежат на публикуване;</w:t>
            </w:r>
          </w:p>
          <w:p w14:paraId="080B94CD" w14:textId="5D6A3E88" w:rsidR="00B45340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</w:pPr>
            <w:r>
              <w:t>въвеждане на изисквания относно съдържанието, структурата и начина на публикуване на информацията;</w:t>
            </w:r>
          </w:p>
          <w:p w14:paraId="4AAE1EEF" w14:textId="4FEDC3B8" w:rsidR="00B7495A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</w:pPr>
            <w:r>
              <w:t>уреждане на сроковете за публикуване и актуализиране на информацията;</w:t>
            </w:r>
          </w:p>
          <w:p w14:paraId="75051DB8" w14:textId="04CB9331" w:rsidR="00B45340" w:rsidRPr="006A298F" w:rsidRDefault="00B45340" w:rsidP="006A298F">
            <w:pPr>
              <w:pStyle w:val="02"/>
              <w:numPr>
                <w:ilvl w:val="0"/>
                <w:numId w:val="17"/>
              </w:numPr>
              <w:spacing w:after="0" w:line="240" w:lineRule="auto"/>
              <w:ind w:left="715" w:firstLine="0"/>
              <w:rPr>
                <w:rFonts w:eastAsia="Times New Roman"/>
              </w:rPr>
            </w:pPr>
            <w:r>
              <w:t>регламентиране на публичната и непубличната част на регистъра и достъпа до тях.</w:t>
            </w:r>
          </w:p>
          <w:p w14:paraId="13DA804E" w14:textId="77777777" w:rsidR="00E76140" w:rsidRDefault="00E76140" w:rsidP="006A298F">
            <w:pPr>
              <w:pStyle w:val="02"/>
              <w:spacing w:after="0" w:line="240" w:lineRule="auto"/>
              <w:ind w:firstLine="0"/>
              <w:rPr>
                <w:rFonts w:eastAsia="Times New Roman"/>
              </w:rPr>
            </w:pPr>
          </w:p>
          <w:p w14:paraId="31878F0B" w14:textId="77777777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505B918C" w14:textId="3CB582C6" w:rsidR="00745443" w:rsidRPr="000470DA" w:rsidRDefault="00D607C6" w:rsidP="002C507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</w:t>
            </w:r>
            <w:r w:rsidR="0031517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въвеждане в реална експлоатация на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регистъра ще се осигури централен интернет-базиран достъп до информация и документация, необходима за предоставяне на административни услуги по устройство на територията. </w:t>
            </w:r>
            <w:r w:rsidR="0074544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въвеждането в експлоатация на </w:t>
            </w:r>
            <w:r w:rsidR="00CF125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B7328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4544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бъде създадена възможност:</w:t>
            </w:r>
          </w:p>
          <w:p w14:paraId="701F18A0" w14:textId="30BBFA9E" w:rsidR="002C5077" w:rsidRPr="000470DA" w:rsidRDefault="002C5077" w:rsidP="00745443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гражданите и юридическите лица –</w:t>
            </w:r>
            <w:r w:rsidR="0020759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улесняване на достъпността и повишаване на сигурността на данните за нуждите на взаимодействието им с администрациите</w:t>
            </w:r>
            <w:r w:rsidR="00B7328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за планиране на техни проектни и инвестиционни намерения, чиято реализация е обвързана с административни услуги по устройство на територията, инвестиционно проектиране, разрешаване и изпълнение на строителство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7F74728" w14:textId="3ADE531A" w:rsidR="002C5077" w:rsidRPr="000470DA" w:rsidRDefault="002C5077" w:rsidP="00364ABF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административните органи, организациите, предоставящи обществени услуги,</w:t>
            </w:r>
            <w:r w:rsidR="0074544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лицата, осъществяващи публични функции, и органите на съдебната власт – установяване по служебен път на необходими обстоятелства за нуждите на водените</w:t>
            </w:r>
            <w:r w:rsidR="0074544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тях производства</w:t>
            </w:r>
            <w:r w:rsidR="00DA123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D4D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607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Допълнително</w:t>
            </w:r>
            <w:r w:rsidR="00B33F4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D607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F3B0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изграждане на база данни от електронни административни актове, </w:t>
            </w:r>
            <w:r w:rsidR="000D4D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се създадат условия за осъществяване на вътрешни електронни административни услуги, </w:t>
            </w:r>
            <w:r w:rsidR="00B33F4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</w:t>
            </w:r>
            <w:r w:rsidR="000D4D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което </w:t>
            </w:r>
            <w:r w:rsidR="00B33F4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0D4D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бъде </w:t>
            </w:r>
            <w:r w:rsidR="00B33F4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подпомогната</w:t>
            </w:r>
            <w:r w:rsidR="000D4DC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работата на административните органи.</w:t>
            </w:r>
          </w:p>
          <w:p w14:paraId="3FD18777" w14:textId="6A4F355E" w:rsidR="00E44DE0" w:rsidRPr="000470DA" w:rsidRDefault="002C5077" w:rsidP="002C5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E44DE0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6446BBDE" w14:textId="77777777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08A2131C" w14:textId="572F1B17" w:rsidR="00E44DE0" w:rsidRPr="000470DA" w:rsidRDefault="00091589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идентифицирани отрицателни въздействия</w:t>
            </w:r>
            <w:r w:rsidR="00DF27F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CC3DC62" w14:textId="77777777" w:rsidR="00E44DE0" w:rsidRPr="000470DA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10EA72D2" w14:textId="4D63FD6C" w:rsidR="00E44DE0" w:rsidRPr="000470DA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FFDF6A6" w14:textId="719B8876" w:rsidR="00F86356" w:rsidRPr="000470DA" w:rsidRDefault="00556525" w:rsidP="00E166C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приемане на проекта на Наредба за Единния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публичен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регистър по устройство на територията ще бъде възможно въвеждането в </w:t>
            </w:r>
            <w:r w:rsidR="0021239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реална </w:t>
            </w:r>
            <w:r w:rsidR="00E166C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експлоатация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неговата система. Реализирането на регистъра е 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част от концепцията за единна информационна среда по устройство на територията, </w:t>
            </w:r>
            <w:r w:rsidR="00637F7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която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 w:rsidR="00637F7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състои 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три основни елемента, които следва поетапно</w:t>
            </w:r>
            <w:r w:rsidR="00DF27F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бъдат интегрирани един с друг:</w:t>
            </w:r>
            <w:r w:rsidR="00637F7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Единен публичен регистър по устройство на територията</w:t>
            </w:r>
            <w:r w:rsidR="00637F7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(обект на проекта на посочената по-горе наредба)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Единна информационна система по устройство на територията, позволяваща</w:t>
            </w:r>
            <w:r w:rsidR="00DF27F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производствата </w:t>
            </w:r>
            <w:r w:rsidR="00F86356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инвестиционния процес да бъдат администрирани по електронен път</w:t>
            </w:r>
            <w:r w:rsidR="0036358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коят</w:t>
            </w:r>
            <w:r w:rsidR="00E166C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 е в процес на изграждане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E166C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Портал за устройство на територията, осигуряващ публикуването на проектите на устройствените планове, на техните изменения и влезлите в сила планове.</w:t>
            </w:r>
          </w:p>
          <w:p w14:paraId="18FB1AD1" w14:textId="1481B290" w:rsidR="00EB2677" w:rsidRPr="000470DA" w:rsidRDefault="00E44DE0" w:rsidP="00EB267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5599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Регистърът ще осигури събиране, обработка и интеграция на информацията по устройство на територията в единна информационна среда, включително създаване на техническа възможност за поетапно консолидиране и гео-рефериране на набраната информация</w:t>
            </w:r>
            <w:r w:rsidR="00FC0A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Ч</w:t>
            </w:r>
            <w:r w:rsidR="00574EB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рез въвеждането в експлоатация на </w:t>
            </w:r>
            <w:r w:rsidR="00FC0A53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регистъра, посредством приемане на проекта на наредба,</w:t>
            </w:r>
            <w:r w:rsidR="00574EB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възможно централизирано съхранение и изобразяване, посредством ГИС модула на регистъра, на действащи устройствени планове.</w:t>
            </w:r>
            <w:r w:rsidR="0065599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B267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Тази информация пряко подпомага малките и средни предприятия при планирането и реализацията на техни инвестиционни намерения за изграждане, разширяване, преустройство, адаптиране на сградния им фонд, както и индиректно свързаните с тях устройствени процедури. </w:t>
            </w:r>
            <w:r w:rsidR="00574EBB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допълнение, регистърът като интернет платформа ще предостави възможност за извършване на справки за изработени устройствените планове на конкретна територия</w:t>
            </w:r>
          </w:p>
          <w:p w14:paraId="5BA1351C" w14:textId="00956C39" w:rsidR="00E44DE0" w:rsidRPr="000470DA" w:rsidRDefault="00E44DE0" w:rsidP="007D6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2664F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 регистъра ще се осигури достъп до информация и документация</w:t>
            </w:r>
            <w:r w:rsidR="00EA60F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необходими за предоставянето на административни услуги. 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Очаква се административната тежест да </w:t>
            </w:r>
            <w:r w:rsidR="00B0518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0518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намалена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предвид че с</w:t>
            </w:r>
            <w:r w:rsidR="007E74A5" w:rsidRPr="000470DA">
              <w:t xml:space="preserve"> 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внедряването на ЕПРУТ ще се унифицира начин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провеждане на работния процес по регистриране на</w:t>
            </w:r>
            <w:r w:rsidR="007D6F7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информация за извършване на </w:t>
            </w:r>
            <w:r w:rsidR="00B16F4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административна 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дейност по устройство на територията, </w:t>
            </w:r>
            <w:r w:rsidR="007D6F7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завършваща</w:t>
            </w:r>
            <w:r w:rsidR="007E74A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вземане на решение от компетентен орга</w:t>
            </w:r>
            <w:r w:rsidR="007D6F7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 и издаване на административен акт. Ще се унифицират формата и съдържанието на основни елементи на административните актове по устройство на територията.</w:t>
            </w:r>
          </w:p>
          <w:p w14:paraId="527F64D6" w14:textId="77777777" w:rsidR="00E44DE0" w:rsidRPr="000470DA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8311F" w:rsidRPr="000470DA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E44DE0" w:rsidRPr="000470DA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7CA0F72" w14:textId="535471D1" w:rsidR="00E44DE0" w:rsidRPr="000470DA" w:rsidRDefault="00E44DE0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0470DA" w14:paraId="061F8D4E" w14:textId="77777777" w:rsidTr="00C93DF1">
        <w:tc>
          <w:tcPr>
            <w:tcW w:w="10266" w:type="dxa"/>
            <w:gridSpan w:val="3"/>
          </w:tcPr>
          <w:p w14:paraId="427D7AC1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62DB1BC6" w14:textId="77777777" w:rsidR="00076E63" w:rsidRPr="000470DA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48E44611" w:rsidR="004E4FD6" w:rsidRPr="000470DA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  <w:r w:rsidR="00DC27C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„Необходимост от приемане на подзаконов нормативен акт (наредба) в съответствие с чл. 5а от Закона за устройство на територията, с който се определят условията </w:t>
            </w:r>
            <w:r w:rsidR="00DC27C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и редът за публикуване и за поддържане в актуален вид на информацията в Единния публичен регистър по устройство на територията“</w:t>
            </w:r>
          </w:p>
          <w:p w14:paraId="7860DB34" w14:textId="77777777" w:rsidR="00410129" w:rsidRPr="000470DA" w:rsidRDefault="00410129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214"/>
              <w:gridCol w:w="1559"/>
              <w:gridCol w:w="3119"/>
            </w:tblGrid>
            <w:tr w:rsidR="00501062" w:rsidRPr="000470DA" w14:paraId="30607C91" w14:textId="77777777" w:rsidTr="002C6EAE">
              <w:trPr>
                <w:trHeight w:val="357"/>
              </w:trPr>
              <w:tc>
                <w:tcPr>
                  <w:tcW w:w="46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501062" w:rsidRPr="000470DA" w:rsidRDefault="00501062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0B90A1DF" w:rsidR="00501062" w:rsidRPr="000470DA" w:rsidRDefault="00501062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 w:rsidR="00BA221A"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660F0B9" w14:textId="77777777" w:rsidR="00501062" w:rsidRPr="000470DA" w:rsidRDefault="00501062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7F6576E2" w:rsidR="00501062" w:rsidRPr="000470DA" w:rsidRDefault="00D97C7D" w:rsidP="00ED2D82">
                  <w:pPr>
                    <w:spacing w:after="0" w:line="240" w:lineRule="auto"/>
                    <w:ind w:left="135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2 „Приемане на проект на </w:t>
                  </w:r>
                  <w:r w:rsidR="00ED2D82"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Н</w:t>
                  </w:r>
                  <w:r w:rsidRPr="000470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аредба за Единния публичен регистър по устройство на територията“</w:t>
                  </w:r>
                </w:p>
              </w:tc>
            </w:tr>
            <w:tr w:rsidR="00501062" w:rsidRPr="000470DA" w14:paraId="4A8C5A32" w14:textId="77777777" w:rsidTr="002C6EAE">
              <w:trPr>
                <w:trHeight w:val="1563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501062" w:rsidRPr="000470DA" w:rsidRDefault="00501062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42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728EB46F" w:rsidR="00501062" w:rsidRPr="000470DA" w:rsidRDefault="00501062" w:rsidP="00ED2D8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D06C55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„</w:t>
                  </w:r>
                  <w:r w:rsidR="00D06C55" w:rsidRPr="000470D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Приемане на наредба за условията и ред</w:t>
                  </w:r>
                  <w:r w:rsidR="00ED2D82" w:rsidRPr="000470D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а</w:t>
                  </w:r>
                  <w:r w:rsidR="00D06C55" w:rsidRPr="000470D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 xml:space="preserve"> за публикуване и за поддържане в актуален вид на информацията в Единния публичен регистър по устройство на територията в изпълнение на изискванията </w:t>
                  </w:r>
                  <w:r w:rsidR="00AB605E" w:rsidRPr="000470D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по</w:t>
                  </w:r>
                  <w:r w:rsidR="00D06C55" w:rsidRPr="000470D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 xml:space="preserve"> чл. 5а от Закона за устройство на територията“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655B8AD3" w:rsidR="00501062" w:rsidRPr="000470DA" w:rsidRDefault="002C6EAE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1FC4FB46" w:rsidR="00501062" w:rsidRPr="000470DA" w:rsidRDefault="00410129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501062" w:rsidRPr="000470DA" w14:paraId="49D9CB28" w14:textId="77777777" w:rsidTr="002C6EAE">
              <w:trPr>
                <w:trHeight w:val="1543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501062" w:rsidRPr="000470DA" w:rsidRDefault="00501062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42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67AD0720" w:rsidR="00501062" w:rsidRPr="000470DA" w:rsidRDefault="00501062" w:rsidP="00ED2D8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D97C7D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„Приемане на наредба за условията и ред</w:t>
                  </w:r>
                  <w:r w:rsidR="00ED2D82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а</w:t>
                  </w:r>
                  <w:r w:rsidR="00D97C7D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за публикуване и за поддържане в актуален вид на информацията в Единния публичен регистър по устройство на територията в изпълнение на изискванията по чл. 5а от Закона за устройство на територията“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4641BDC7" w:rsidR="00501062" w:rsidRPr="000470DA" w:rsidRDefault="00410129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3DD8B302" w:rsidR="00501062" w:rsidRPr="000470DA" w:rsidRDefault="00410129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501062" w:rsidRPr="000470DA" w14:paraId="773F1B90" w14:textId="77777777" w:rsidTr="002C6EAE">
              <w:trPr>
                <w:trHeight w:val="541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501062" w:rsidRPr="000470DA" w:rsidRDefault="00501062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42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73F739C1" w:rsidR="00501062" w:rsidRPr="000470DA" w:rsidRDefault="00501062" w:rsidP="00ED2D8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410129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„Приемане на наредба за условията и ред</w:t>
                  </w:r>
                  <w:r w:rsidR="00ED2D82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а</w:t>
                  </w:r>
                  <w:r w:rsidR="00410129" w:rsidRPr="000470DA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за публикуване и за поддържане в актуален вид на информацията в Единния публичен регистър по устройство на територията в изпълнение на изискванията по чл. 5а от Закона за устройство на територията“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182D4A7F" w:rsidR="00501062" w:rsidRPr="000470DA" w:rsidRDefault="00462D3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5DE37AC5" w:rsidR="00501062" w:rsidRPr="000470DA" w:rsidRDefault="00462D3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</w:tbl>
          <w:p w14:paraId="76055530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076E63" w:rsidRPr="000470DA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76E63" w:rsidRPr="000470DA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D82CFD" w:rsidRPr="000470DA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0470DA" w14:paraId="3581DEA8" w14:textId="77777777" w:rsidTr="00C93DF1">
        <w:tc>
          <w:tcPr>
            <w:tcW w:w="10266" w:type="dxa"/>
            <w:gridSpan w:val="3"/>
          </w:tcPr>
          <w:p w14:paraId="212C3F3B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39827315" w14:textId="6E6F86DD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1: Вариант </w:t>
            </w:r>
            <w:r w:rsidR="00462D3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 „Приемане на проект на </w:t>
            </w:r>
            <w:r w:rsidR="00ED2D82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</w:t>
            </w:r>
            <w:r w:rsidR="00462D3F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аредба за Единния публичен регистър по устройство на територията“</w:t>
            </w:r>
          </w:p>
          <w:p w14:paraId="44C0DA42" w14:textId="08086662" w:rsidR="0078311F" w:rsidRPr="000470DA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0470DA" w14:paraId="1511B3DD" w14:textId="77777777" w:rsidTr="00C93DF1">
        <w:tc>
          <w:tcPr>
            <w:tcW w:w="10266" w:type="dxa"/>
            <w:gridSpan w:val="3"/>
          </w:tcPr>
          <w:p w14:paraId="5247B436" w14:textId="77777777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730898FD" w:rsidR="00076E63" w:rsidRPr="000470DA" w:rsidRDefault="00FE538A" w:rsidP="00046907">
            <w:pPr>
              <w:tabs>
                <w:tab w:val="left" w:pos="390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15163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07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469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46907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Ще се увеличи</w:t>
            </w:r>
          </w:p>
          <w:p w14:paraId="6711743F" w14:textId="6AA92FC2" w:rsidR="00076E63" w:rsidRPr="000470DA" w:rsidRDefault="00FE538A" w:rsidP="00046907">
            <w:pPr>
              <w:tabs>
                <w:tab w:val="left" w:pos="26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190993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21D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0469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46907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Ще се намали</w:t>
            </w:r>
          </w:p>
          <w:p w14:paraId="23A587D4" w14:textId="0B93C6E8" w:rsidR="00076E63" w:rsidRPr="000470DA" w:rsidRDefault="00FE538A" w:rsidP="00046907">
            <w:pPr>
              <w:tabs>
                <w:tab w:val="left" w:pos="174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5146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07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4690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46907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Няма ефект</w:t>
            </w:r>
          </w:p>
          <w:p w14:paraId="0262604A" w14:textId="40E17642" w:rsidR="00D82CFD" w:rsidRDefault="00EA09BD" w:rsidP="00EA09BD">
            <w:pPr>
              <w:spacing w:after="12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Очаква се административната тежест да бъде намалена, предвид че с внедряването на ЕПРУТ ще се унифицира начин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провеждане на работния процес по регистриране на информация за извършване на дейност по устройство на територията, завършваща с вземане на решение от компетентен орган и издаване на административен акт. Ще се унифицират формата и съдържанието на основни елементи на административните актове по устройство на територията.</w:t>
            </w:r>
          </w:p>
          <w:p w14:paraId="2482A3D6" w14:textId="79B74F53" w:rsidR="00602B65" w:rsidRPr="000470DA" w:rsidRDefault="00602B65" w:rsidP="00EA09BD">
            <w:pPr>
              <w:spacing w:after="12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В случай на избор на вариант „Без действие“ </w:t>
            </w:r>
            <w:r w:rsidRPr="005B3C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административната тежест върху заинтересованите страни ще продължи да се увеличава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314A92A" w14:textId="43A7545C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="00FF707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0470DA" w14:paraId="56544CB3" w14:textId="77777777" w:rsidTr="00C93DF1">
        <w:tc>
          <w:tcPr>
            <w:tcW w:w="10266" w:type="dxa"/>
            <w:gridSpan w:val="3"/>
          </w:tcPr>
          <w:p w14:paraId="632DE473" w14:textId="7AF6C55B" w:rsidR="00076E63" w:rsidRPr="000470DA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6.2. Създават ли се нови/засягат ли се съществуващи </w:t>
            </w:r>
            <w:r w:rsidR="00B722F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72A1EE56" w14:textId="41CFBAF5" w:rsidR="00076E63" w:rsidRPr="000470DA" w:rsidRDefault="00FE538A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1919933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9BD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737D5E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  <w:p w14:paraId="22CBD8DB" w14:textId="06875964" w:rsidR="003036D5" w:rsidRPr="000470DA" w:rsidRDefault="00EA09BD" w:rsidP="0030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Засягат се съществуващите услуги по устройство на територията</w:t>
            </w:r>
            <w:r w:rsidR="003114A9" w:rsidRPr="0004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114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като е предвидено актовете в резултат на тяхното изпълнение или издадените удостоверени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3114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чл. 166 от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</w:t>
            </w:r>
            <w:r w:rsidR="003114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бъдат вписвани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3114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Това обстоятелство е заложено в следните разпоредби на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ЗУТ, като в</w:t>
            </w:r>
            <w:r w:rsidR="003036D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регистъра се публикува и поддържа актуална информация за:</w:t>
            </w:r>
          </w:p>
          <w:p w14:paraId="022155C6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разрешенията за поставяне по чл. 56, ал. 2 от ЗУТ;</w:t>
            </w:r>
          </w:p>
          <w:p w14:paraId="53E433BE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разрешенията за поставяне по чл. 57, ал. 1 от ЗУТ;</w:t>
            </w:r>
          </w:p>
          <w:p w14:paraId="74A1DD4F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заповедите за премахване по чл. 57а, ал. 3 от ЗУТ на обекти по чл. 56, ал. 1 и по чл. 57, ал. 1 от ЗУТ;</w:t>
            </w:r>
          </w:p>
          <w:p w14:paraId="00B41604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разрешенията по чл. 124 и по чл. 124а от ЗУТ;</w:t>
            </w:r>
          </w:p>
          <w:p w14:paraId="17BD43BD" w14:textId="52A59578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актовете за одобряване на проекти на устройствени планове и на техни изменения по чл. 127, ал. 6, 8 и 10, чл. 129, ал. 1, 2 и 3 от ЗУТ;</w:t>
            </w:r>
          </w:p>
          <w:p w14:paraId="52DC6A8C" w14:textId="0CF06480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заповедите за разрешаване изработването на проекти за изменение на действащи подробни устройствени планове по чл. 135, ал. 3 и 5 от ЗУТ;</w:t>
            </w:r>
          </w:p>
          <w:p w14:paraId="6CF06DBD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разрешенията за промяна на предназначението на сгради или на самостоятелни обекти в сгради по чл. 147а, ал. 1 от ЗУТ;</w:t>
            </w:r>
          </w:p>
          <w:p w14:paraId="5EAECAF8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разрешенията за строеж по чл. 148, ал. 2 и ал. 3, т. 1 и 2 от ЗУТ;</w:t>
            </w:r>
          </w:p>
          <w:p w14:paraId="72AD67BA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 заповеди за допълване на разрешения за строеж по чл. 154 от ЗУТ;</w:t>
            </w:r>
          </w:p>
          <w:p w14:paraId="01715065" w14:textId="22C4FFAB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удостоверенията за упражняване на дейностите по оценяване на съответствието на инвестиционните проекти и/или упражняване на строителен надзор по чл. 166, ал. 1, т. 1 от ЗУТ;</w:t>
            </w:r>
          </w:p>
          <w:p w14:paraId="7325F60D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техническите паспорти на строежите по чл. 176а, ал. 1 от ЗУТ;</w:t>
            </w:r>
          </w:p>
          <w:p w14:paraId="125D35E1" w14:textId="642FB258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 xml:space="preserve">разрешенията за ползване по чл. 177, ал. 2 </w:t>
            </w:r>
            <w:r w:rsidR="009447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ЗУТ и удостоверения за въвеж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дане в експлоатация по чл. 177, ал. 3 от ЗУТ;</w:t>
            </w:r>
          </w:p>
          <w:p w14:paraId="1CE8BFFF" w14:textId="77777777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13.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заповедите за премахване на незаконни строежи по чл. 225, ал. 1 и по чл. 225а, ал. 1 от ЗУТ</w:t>
            </w:r>
          </w:p>
          <w:p w14:paraId="5ED52B6F" w14:textId="281A6983" w:rsidR="003036D5" w:rsidRPr="000470DA" w:rsidRDefault="003036D5" w:rsidP="003036D5">
            <w:pPr>
              <w:spacing w:after="0" w:line="240" w:lineRule="auto"/>
              <w:ind w:left="573" w:hanging="573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14. актовете по устройство на територията, приети от Министерския съвет.</w:t>
            </w:r>
          </w:p>
          <w:p w14:paraId="09907245" w14:textId="77777777" w:rsidR="009F2108" w:rsidRPr="000470DA" w:rsidRDefault="00FE538A" w:rsidP="009F210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13262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08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9F210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  <w:p w14:paraId="56DED854" w14:textId="1B67F7FD" w:rsidR="00F04B4E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</w:t>
            </w:r>
            <w:proofErr w:type="spellStart"/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76E63" w:rsidRPr="000470DA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076E63" w:rsidRPr="000470DA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0470DA" w14:paraId="5FF8E077" w14:textId="77777777" w:rsidTr="00C93DF1">
        <w:tc>
          <w:tcPr>
            <w:tcW w:w="10266" w:type="dxa"/>
            <w:gridSpan w:val="3"/>
          </w:tcPr>
          <w:p w14:paraId="7B0F5C32" w14:textId="1D1E6DFB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5ADD9265" w:rsidR="00076E63" w:rsidRPr="000470DA" w:rsidRDefault="00FE538A" w:rsidP="007E05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211655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98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7E05C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E05C4" w:rsidRPr="000470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Да </w:t>
            </w:r>
          </w:p>
          <w:p w14:paraId="32E3DB09" w14:textId="10019499" w:rsidR="000947BD" w:rsidRPr="000470DA" w:rsidRDefault="00B761C1" w:rsidP="000947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Предвижда се </w:t>
            </w:r>
            <w:r w:rsidR="000947B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обединяване </w:t>
            </w:r>
            <w:r w:rsidR="00AB307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="00ED2D8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ЕПРУТ</w:t>
            </w:r>
            <w:r w:rsidR="00AB307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947B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AB307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отделните </w:t>
            </w:r>
            <w:r w:rsidR="000947B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регистри, създавани и поддържани </w:t>
            </w:r>
            <w:r w:rsidR="00AB307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към настоящия момент </w:t>
            </w:r>
            <w:r w:rsidR="000947B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централните и териториалните органи на изпълнителната власт, както и от </w:t>
            </w:r>
            <w:r w:rsidR="000947BD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специализираните изпълнителни органи в резултат на дейностите им по устройството на територията. С обединяването на регистрите се цели осигуряване на икономичност, систематичност, бърз достъп до данни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849EC3F" w14:textId="5D5D1396" w:rsidR="00076E63" w:rsidRPr="000470DA" w:rsidRDefault="00FE538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3775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5C4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7E05C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  <w:p w14:paraId="46F92B24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076E63" w:rsidRPr="000470DA" w14:paraId="274837D6" w14:textId="77777777" w:rsidTr="00C93DF1">
        <w:tc>
          <w:tcPr>
            <w:tcW w:w="10266" w:type="dxa"/>
            <w:gridSpan w:val="3"/>
          </w:tcPr>
          <w:p w14:paraId="69C80DA5" w14:textId="61D3E3A8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6.4. По какъв начин </w:t>
            </w:r>
            <w:r w:rsidR="00FF707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въздейства върху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="00064CC7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470DA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25A65E36" w:rsidR="00076E63" w:rsidRPr="000470DA" w:rsidRDefault="00FE538A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10482911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A1F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0A7CFE" w:rsidRPr="000470DA">
              <w:rPr>
                <w:rFonts w:ascii="Calibri" w:eastAsia="MS Mincho" w:hAnsi="Calibri" w:cs="MS Mincho"/>
                <w:sz w:val="24"/>
                <w:szCs w:val="24"/>
                <w:lang w:val="bg-BG"/>
              </w:rPr>
              <w:t xml:space="preserve"> </w:t>
            </w:r>
            <w:r w:rsidR="000A7CFE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Актът засяга пряко МСП</w:t>
            </w:r>
          </w:p>
          <w:p w14:paraId="5043217C" w14:textId="77777777" w:rsidR="009447A9" w:rsidRPr="000470DA" w:rsidRDefault="0080460D" w:rsidP="007E3E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 въвеждането в експлоатация на ЕПРУТ ще бъде възможно централизирано съхранение и визуализиране</w:t>
            </w:r>
            <w:r w:rsidR="009C155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индивидуални административни актове по Закона за устройство на територията, както и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посредством ГИС модула на регистъра, </w:t>
            </w:r>
            <w:r w:rsidR="009C155C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действащи устройствени планове</w:t>
            </w:r>
            <w:r w:rsidR="009447A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изработени след въвеждане в експлоатация на регистъра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Тази информация би подпомага малките и средни предприятия при планирането и реализацията на техни инвестиционни намерения за изграждане, разширяване, преустройство, адаптиране на сградния им фонд, както и индиректно свързаните с тях устройствени процедури.</w:t>
            </w:r>
          </w:p>
          <w:p w14:paraId="3807A31A" w14:textId="152EE4E1" w:rsidR="00076E63" w:rsidRPr="000470DA" w:rsidRDefault="00FE538A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18657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D82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A7CFE" w:rsidRPr="000470DA">
              <w:rPr>
                <w:rFonts w:ascii="Calibri" w:eastAsia="MS Mincho" w:hAnsi="Calibri" w:cs="MS Mincho"/>
                <w:sz w:val="24"/>
                <w:szCs w:val="24"/>
                <w:lang w:val="bg-BG"/>
              </w:rPr>
              <w:t xml:space="preserve"> </w:t>
            </w:r>
            <w:r w:rsidR="000A7CFE" w:rsidRPr="000470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Актът не засяга МСП</w:t>
            </w:r>
          </w:p>
          <w:p w14:paraId="1808DE63" w14:textId="0DA1C374" w:rsidR="00076E63" w:rsidRPr="000470DA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</w:t>
            </w:r>
            <w:proofErr w:type="spellStart"/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0470DA" w14:paraId="6257BA47" w14:textId="77777777" w:rsidTr="00C93DF1">
        <w:tc>
          <w:tcPr>
            <w:tcW w:w="10266" w:type="dxa"/>
            <w:gridSpan w:val="3"/>
          </w:tcPr>
          <w:p w14:paraId="1892C53E" w14:textId="77777777" w:rsidR="00076E63" w:rsidRPr="000470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504BC9B7" w:rsidR="00076E63" w:rsidRPr="000470DA" w:rsidRDefault="00D543E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рискове от прилагането на препоръчителния вариант по посочения проблем.</w:t>
            </w:r>
          </w:p>
          <w:p w14:paraId="572C8784" w14:textId="6C7AA38A" w:rsidR="00076E63" w:rsidRPr="000470DA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0470DA" w14:paraId="2BBAF327" w14:textId="77777777" w:rsidTr="00C93DF1">
        <w:tc>
          <w:tcPr>
            <w:tcW w:w="10266" w:type="dxa"/>
            <w:gridSpan w:val="3"/>
          </w:tcPr>
          <w:p w14:paraId="5A922223" w14:textId="77777777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5DE5A7F3" w:rsidR="00076E63" w:rsidRPr="000470DA" w:rsidRDefault="00FE538A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497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F89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B7633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Проведени консултации</w:t>
            </w:r>
          </w:p>
          <w:p w14:paraId="60657BD9" w14:textId="77777777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14:paraId="2C6C0D84" w14:textId="555FB655" w:rsidR="00076E63" w:rsidRPr="000470DA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73ACE93E" w:rsidR="00076E63" w:rsidRPr="000470DA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14:paraId="2422B67D" w14:textId="5AA2F291" w:rsidR="00076E63" w:rsidRPr="000470DA" w:rsidRDefault="00FE538A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169273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60D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B76330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Предстоят обществени консултации по чл. 26 от Закона за нормативните актове</w:t>
            </w:r>
          </w:p>
          <w:p w14:paraId="6B13A08C" w14:textId="3BC5A669" w:rsidR="00076E63" w:rsidRPr="000470DA" w:rsidRDefault="008479E9" w:rsidP="00F8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подлежи на обществено обсъждане съгласно чл. 26 от Закона за нормативните актове и се публикува на Портала за обществени консултации, както и на интернет страницата на Министерството на регионалното развитие и благоустройството. Изразените становища, предложения и препоръки на граждани и юридически лица</w:t>
            </w:r>
            <w:r w:rsidR="00BB015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бъдат отразени в спра</w:t>
            </w:r>
            <w:r w:rsidR="0099179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вка за постъпилите предложения, з</w:t>
            </w:r>
            <w:r w:rsidR="00BB015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неприетите от тях </w:t>
            </w:r>
            <w:r w:rsidR="0099179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бъде дадена</w:t>
            </w:r>
            <w:r w:rsidR="00BB015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91799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дава обосновка. Справката ще бъде публикувана на Портала за обществени консултации, както и на интернет страницата на Министерството на регионалното развитие и благоустройството.</w:t>
            </w:r>
          </w:p>
          <w:p w14:paraId="288DD440" w14:textId="7036A1D8" w:rsidR="004551D5" w:rsidRPr="000470DA" w:rsidRDefault="004551D5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F5E6E1C" w14:textId="44C0BA31" w:rsidR="00C80DBC" w:rsidRPr="000470DA" w:rsidRDefault="004551D5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Индикативен график за провеждане на обществени консултации: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0"/>
              <w:gridCol w:w="5020"/>
            </w:tblGrid>
            <w:tr w:rsidR="00C80DBC" w:rsidRPr="000470DA" w14:paraId="3BD4318D" w14:textId="77777777" w:rsidTr="00C80DBC">
              <w:tc>
                <w:tcPr>
                  <w:tcW w:w="5020" w:type="dxa"/>
                </w:tcPr>
                <w:p w14:paraId="227D65DA" w14:textId="5FFBA0F5" w:rsidR="00C80DBC" w:rsidRPr="000470DA" w:rsidRDefault="00C80DBC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Консултационна процедура</w:t>
                  </w:r>
                </w:p>
              </w:tc>
              <w:tc>
                <w:tcPr>
                  <w:tcW w:w="5020" w:type="dxa"/>
                </w:tcPr>
                <w:p w14:paraId="3FB91E82" w14:textId="5952A541" w:rsidR="00C80DBC" w:rsidRPr="000470DA" w:rsidRDefault="00C80DBC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</w:t>
                  </w:r>
                </w:p>
              </w:tc>
            </w:tr>
            <w:tr w:rsidR="00C80DBC" w:rsidRPr="000470DA" w14:paraId="279EE12F" w14:textId="77777777" w:rsidTr="00C80DBC">
              <w:tc>
                <w:tcPr>
                  <w:tcW w:w="5020" w:type="dxa"/>
                </w:tcPr>
                <w:p w14:paraId="567DBD45" w14:textId="41692F00" w:rsidR="00C80DBC" w:rsidRPr="000470DA" w:rsidRDefault="00C80DBC" w:rsidP="004551D5">
                  <w:pPr>
                    <w:pStyle w:val="ListParagraph"/>
                    <w:numPr>
                      <w:ilvl w:val="0"/>
                      <w:numId w:val="13"/>
                    </w:numPr>
                    <w:ind w:left="4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Публикуване на проекта на постановление на Министерския съвет заедно с проекта на Наредба за Единния публичен регистър по устройство на територията</w:t>
                  </w:r>
                </w:p>
              </w:tc>
              <w:tc>
                <w:tcPr>
                  <w:tcW w:w="5020" w:type="dxa"/>
                </w:tcPr>
                <w:p w14:paraId="30D2F21C" w14:textId="067859F3" w:rsidR="00C80DBC" w:rsidRPr="000470DA" w:rsidRDefault="00C80DBC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дни за подаване на предложения и становища от заинтересованата общественост, съгласно чл. 26 от Закона за нормативните актове</w:t>
                  </w:r>
                </w:p>
              </w:tc>
            </w:tr>
            <w:tr w:rsidR="00C80DBC" w:rsidRPr="000470DA" w14:paraId="2014494B" w14:textId="77777777" w:rsidTr="00C80DBC">
              <w:tc>
                <w:tcPr>
                  <w:tcW w:w="5020" w:type="dxa"/>
                </w:tcPr>
                <w:p w14:paraId="153186B8" w14:textId="3F1A88E2" w:rsidR="00C80DBC" w:rsidRPr="000470DA" w:rsidRDefault="00031EBF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Обсъждане на постъпилите предложения и становища от обществено обсъждане</w:t>
                  </w:r>
                </w:p>
              </w:tc>
              <w:tc>
                <w:tcPr>
                  <w:tcW w:w="5020" w:type="dxa"/>
                </w:tcPr>
                <w:p w14:paraId="2809EEA0" w14:textId="0C64FBBF" w:rsidR="00C80DBC" w:rsidRPr="000470DA" w:rsidRDefault="00031EBF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5 /пет/ работни дни от изтичане на срока по т. 1</w:t>
                  </w:r>
                </w:p>
              </w:tc>
            </w:tr>
            <w:tr w:rsidR="00C80DBC" w:rsidRPr="000470DA" w14:paraId="3D41D39A" w14:textId="77777777" w:rsidTr="00C80DBC">
              <w:tc>
                <w:tcPr>
                  <w:tcW w:w="5020" w:type="dxa"/>
                </w:tcPr>
                <w:p w14:paraId="454C7B91" w14:textId="46354356" w:rsidR="00C80DBC" w:rsidRPr="000470DA" w:rsidRDefault="00031EBF" w:rsidP="00011D5A">
                  <w:pPr>
                    <w:pStyle w:val="ListParagraph"/>
                    <w:numPr>
                      <w:ilvl w:val="0"/>
                      <w:numId w:val="14"/>
                    </w:numPr>
                    <w:ind w:left="4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Изготвяне </w:t>
                  </w:r>
                  <w:r w:rsidR="00011D5A"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мотиви за вземане на решения за приемане или </w:t>
                  </w:r>
                  <w:proofErr w:type="spellStart"/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="00856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еп</w:t>
                  </w: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риемане</w:t>
                  </w:r>
                  <w:proofErr w:type="spellEnd"/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r w:rsidR="00011D5A"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постъпили</w:t>
                  </w: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предложения и на справка заедно с обосновка за неприети предложения</w:t>
                  </w:r>
                </w:p>
              </w:tc>
              <w:tc>
                <w:tcPr>
                  <w:tcW w:w="5020" w:type="dxa"/>
                </w:tcPr>
                <w:p w14:paraId="222D41CB" w14:textId="440ADFF1" w:rsidR="00C80DBC" w:rsidRPr="000470DA" w:rsidRDefault="00031EBF" w:rsidP="00076E6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5 /пет/ работни дни от изтичане на срока по т. 1</w:t>
                  </w:r>
                </w:p>
              </w:tc>
            </w:tr>
            <w:tr w:rsidR="00C80DBC" w:rsidRPr="000470DA" w14:paraId="377F2FFA" w14:textId="77777777" w:rsidTr="00C80DBC">
              <w:tc>
                <w:tcPr>
                  <w:tcW w:w="5020" w:type="dxa"/>
                </w:tcPr>
                <w:p w14:paraId="215F8008" w14:textId="78F26F4E" w:rsidR="00C80DBC" w:rsidRPr="000470DA" w:rsidRDefault="00011D5A" w:rsidP="00011D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Публикуване на справка за постъпилите предложения заедно с обосновка за неприетите такива на Портала за обществени консултации и на интернет страницата на МРРБ</w:t>
                  </w:r>
                </w:p>
              </w:tc>
              <w:tc>
                <w:tcPr>
                  <w:tcW w:w="5020" w:type="dxa"/>
                </w:tcPr>
                <w:p w14:paraId="67BF7883" w14:textId="04E3D4BE" w:rsidR="00C80DBC" w:rsidRPr="000470DA" w:rsidRDefault="00031EBF" w:rsidP="00D51F8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След изтичане </w:t>
                  </w:r>
                  <w:r w:rsidR="00D51F8F"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0470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срока по т. 2 и т. 3</w:t>
                  </w:r>
                </w:p>
              </w:tc>
            </w:tr>
          </w:tbl>
          <w:p w14:paraId="6DABC5F8" w14:textId="77777777" w:rsidR="00C80DBC" w:rsidRPr="000470DA" w:rsidRDefault="00C80DBC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D9FEFAF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0470DA" w14:paraId="1FDD5F2F" w14:textId="77777777" w:rsidTr="00C93DF1">
        <w:tc>
          <w:tcPr>
            <w:tcW w:w="10266" w:type="dxa"/>
            <w:gridSpan w:val="3"/>
          </w:tcPr>
          <w:p w14:paraId="3E0EEC45" w14:textId="77777777" w:rsidR="00076E63" w:rsidRPr="000470DA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14:paraId="56ECB637" w14:textId="26967915" w:rsidR="00A26907" w:rsidRPr="000470DA" w:rsidRDefault="00FE538A" w:rsidP="00A269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6740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03B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A2690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26907" w:rsidRPr="000470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Да </w:t>
            </w:r>
          </w:p>
          <w:p w14:paraId="5217452E" w14:textId="0D88BB01" w:rsidR="00A26907" w:rsidRPr="000470DA" w:rsidRDefault="00A26907" w:rsidP="00A269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</w:t>
            </w:r>
            <w:r w:rsidR="002C1698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……………………………..……………………… </w:t>
            </w:r>
          </w:p>
          <w:p w14:paraId="61C5DED5" w14:textId="47A74AE7" w:rsidR="00A26907" w:rsidRPr="000470DA" w:rsidRDefault="00FE538A" w:rsidP="00A269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726138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B6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A2690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  <w:p w14:paraId="3B2E629A" w14:textId="47DE5BEC" w:rsidR="00076E63" w:rsidRPr="000470DA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76E63" w:rsidRPr="000470DA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0470DA" w14:paraId="6F722E12" w14:textId="77777777" w:rsidTr="00C93DF1">
        <w:tc>
          <w:tcPr>
            <w:tcW w:w="10266" w:type="dxa"/>
            <w:gridSpan w:val="3"/>
          </w:tcPr>
          <w:p w14:paraId="0A9963B9" w14:textId="0190CA10" w:rsidR="00076E63" w:rsidRPr="000470DA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62BAB1EA" w14:textId="008C434E" w:rsidR="00A26907" w:rsidRPr="000470DA" w:rsidRDefault="00FE538A" w:rsidP="00A269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8612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03B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A2690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26907" w:rsidRPr="000470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Да </w:t>
            </w:r>
          </w:p>
          <w:p w14:paraId="05F9F34D" w14:textId="679D4EA6" w:rsidR="00A26907" w:rsidRPr="000470DA" w:rsidRDefault="00FE538A" w:rsidP="00A269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-964193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7B0" w:rsidRPr="000470D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A26907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  <w:p w14:paraId="498787D1" w14:textId="77777777" w:rsidR="00076E63" w:rsidRPr="000470DA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0470DA" w14:paraId="06C71DB2" w14:textId="77777777" w:rsidTr="00C93DF1">
        <w:tc>
          <w:tcPr>
            <w:tcW w:w="10266" w:type="dxa"/>
            <w:gridSpan w:val="3"/>
          </w:tcPr>
          <w:p w14:paraId="61444598" w14:textId="3C35E988" w:rsidR="00076E63" w:rsidRPr="000470DA" w:rsidRDefault="00076E63" w:rsidP="0045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  <w:r w:rsidR="004551D5"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551D5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  <w:p w14:paraId="7879E2D9" w14:textId="77777777" w:rsidR="00842099" w:rsidRPr="000470DA" w:rsidRDefault="00842099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14:paraId="132ED5A7" w14:textId="5C175B6F" w:rsidR="00076E63" w:rsidRPr="000470DA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0470DA" w14:paraId="1549F574" w14:textId="77777777" w:rsidTr="00C93DF1">
        <w:tc>
          <w:tcPr>
            <w:tcW w:w="10266" w:type="dxa"/>
            <w:gridSpan w:val="3"/>
          </w:tcPr>
          <w:p w14:paraId="1FCAE7B8" w14:textId="77777777" w:rsidR="00076E63" w:rsidRPr="000470DA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04C68AA0" w14:textId="10974E58" w:rsidR="00510291" w:rsidRPr="000470DA" w:rsidRDefault="00510291" w:rsidP="00C37E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устройство на територията</w:t>
            </w:r>
          </w:p>
          <w:p w14:paraId="20E23AC0" w14:textId="36B634B5" w:rsidR="00C37E04" w:rsidRPr="000470DA" w:rsidRDefault="00C37E04" w:rsidP="00C37E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Актуализираната стратегия за развитие на електронното управление на Република България (2019-2025), приета с </w:t>
            </w:r>
            <w:r w:rsidR="00F82EE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Решение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Министерски</w:t>
            </w:r>
            <w:r w:rsidR="00F82EE2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съвет </w:t>
            </w:r>
            <w:r w:rsidR="00E713CA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№ 298/02.04.2021 г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изм. на Решение №163/21.03.2014 г., изм. и доп. с Решение №</w:t>
            </w:r>
            <w:r w:rsidR="003E0115" w:rsidRPr="0004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546/18.09.2019 г.</w:t>
            </w:r>
          </w:p>
          <w:p w14:paraId="01567361" w14:textId="4A48460E" w:rsidR="00C37E04" w:rsidRPr="000470DA" w:rsidRDefault="00C37E04" w:rsidP="00C37E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Актуализирана концепция за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регистрова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реформа, Приложение 2 към Актуализираната стратегия за развитие на електронното управление на Република България (2019-2025) </w:t>
            </w:r>
          </w:p>
          <w:p w14:paraId="51C90B5A" w14:textId="3DF11869" w:rsidR="00F82EE2" w:rsidRPr="000470DA" w:rsidRDefault="00F82EE2" w:rsidP="00F82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Приложение № 1 към Актуализирана концепция за </w:t>
            </w:r>
            <w:proofErr w:type="spellStart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регистрова</w:t>
            </w:r>
            <w:proofErr w:type="spellEnd"/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реформа</w:t>
            </w:r>
          </w:p>
          <w:p w14:paraId="10E75238" w14:textId="193780D7" w:rsidR="00076E63" w:rsidRPr="000470DA" w:rsidRDefault="00FF7077" w:rsidP="00C3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 w:rsidRPr="000470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C124D" w14:paraId="42BA7B7C" w14:textId="77777777" w:rsidTr="00C93DF1">
        <w:tc>
          <w:tcPr>
            <w:tcW w:w="10266" w:type="dxa"/>
            <w:gridSpan w:val="3"/>
          </w:tcPr>
          <w:p w14:paraId="515A2514" w14:textId="77777777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76E63" w:rsidRPr="000470DA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3AC9D3" w14:textId="51B45D7A" w:rsidR="00076E63" w:rsidRPr="000470DA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="00820DF4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арх. Пенчо Димитров, директор на дирекция </w:t>
            </w:r>
            <w:r w:rsidR="000A3D61"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„Устройство на територията и административно-териториално устройство“</w:t>
            </w:r>
          </w:p>
          <w:p w14:paraId="575D93D2" w14:textId="77777777" w:rsidR="00076E63" w:rsidRPr="000470DA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 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</w:p>
          <w:p w14:paraId="3BFCB5E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7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470D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…</w:t>
            </w:r>
          </w:p>
          <w:p w14:paraId="68DB5E3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77777777"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7"/>
      <w:footerReference w:type="default" r:id="rId8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6D17" w14:textId="77777777" w:rsidR="00FE538A" w:rsidRDefault="00FE538A">
      <w:pPr>
        <w:spacing w:after="0" w:line="240" w:lineRule="auto"/>
      </w:pPr>
      <w:r>
        <w:separator/>
      </w:r>
    </w:p>
  </w:endnote>
  <w:endnote w:type="continuationSeparator" w:id="0">
    <w:p w14:paraId="5F47366B" w14:textId="77777777" w:rsidR="00FE538A" w:rsidRDefault="00FE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311BED8F" w:rsidR="009D4DA5" w:rsidRPr="003E3642" w:rsidRDefault="009D4DA5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6A298F">
      <w:rPr>
        <w:rFonts w:ascii="Times New Roman" w:hAnsi="Times New Roman"/>
        <w:noProof/>
      </w:rPr>
      <w:t>11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9D4DA5" w:rsidRDefault="009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73D1" w14:textId="77777777" w:rsidR="00FE538A" w:rsidRDefault="00FE538A">
      <w:pPr>
        <w:spacing w:after="0" w:line="240" w:lineRule="auto"/>
      </w:pPr>
      <w:r>
        <w:separator/>
      </w:r>
    </w:p>
  </w:footnote>
  <w:footnote w:type="continuationSeparator" w:id="0">
    <w:p w14:paraId="1667B008" w14:textId="77777777" w:rsidR="00FE538A" w:rsidRDefault="00FE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519"/>
    <w:multiLevelType w:val="hybridMultilevel"/>
    <w:tmpl w:val="4BDEF68C"/>
    <w:lvl w:ilvl="0" w:tplc="84E26B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4E7"/>
    <w:multiLevelType w:val="hybridMultilevel"/>
    <w:tmpl w:val="E83285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 w15:restartNumberingAfterBreak="0">
    <w:nsid w:val="2BFC0EFB"/>
    <w:multiLevelType w:val="hybridMultilevel"/>
    <w:tmpl w:val="EE2E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7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9" w15:restartNumberingAfterBreak="0">
    <w:nsid w:val="54A04D6B"/>
    <w:multiLevelType w:val="hybridMultilevel"/>
    <w:tmpl w:val="A030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2C0E"/>
    <w:multiLevelType w:val="hybridMultilevel"/>
    <w:tmpl w:val="96F8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D5DC8"/>
    <w:multiLevelType w:val="hybridMultilevel"/>
    <w:tmpl w:val="3086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43BC1"/>
    <w:multiLevelType w:val="hybridMultilevel"/>
    <w:tmpl w:val="5C28CD6A"/>
    <w:lvl w:ilvl="0" w:tplc="3E827A5A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5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6" w15:restartNumberingAfterBreak="0">
    <w:nsid w:val="7B3B6B83"/>
    <w:multiLevelType w:val="hybridMultilevel"/>
    <w:tmpl w:val="6AB0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81370"/>
    <w:multiLevelType w:val="hybridMultilevel"/>
    <w:tmpl w:val="B52E2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9"/>
  </w:num>
  <w:num w:numId="16">
    <w:abstractNumId w:val="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1D5A"/>
    <w:rsid w:val="00015CD1"/>
    <w:rsid w:val="00024FE7"/>
    <w:rsid w:val="000250F5"/>
    <w:rsid w:val="00031EBF"/>
    <w:rsid w:val="00042D08"/>
    <w:rsid w:val="00046907"/>
    <w:rsid w:val="000470DA"/>
    <w:rsid w:val="000523E4"/>
    <w:rsid w:val="00064387"/>
    <w:rsid w:val="00064CC7"/>
    <w:rsid w:val="0006519C"/>
    <w:rsid w:val="00067507"/>
    <w:rsid w:val="00076E63"/>
    <w:rsid w:val="00085783"/>
    <w:rsid w:val="00091589"/>
    <w:rsid w:val="000947BD"/>
    <w:rsid w:val="000A0F93"/>
    <w:rsid w:val="000A1BC7"/>
    <w:rsid w:val="000A2E06"/>
    <w:rsid w:val="000A3D61"/>
    <w:rsid w:val="000A7CFE"/>
    <w:rsid w:val="000B02F1"/>
    <w:rsid w:val="000B0933"/>
    <w:rsid w:val="000D4DC6"/>
    <w:rsid w:val="000D6E47"/>
    <w:rsid w:val="000F5DB5"/>
    <w:rsid w:val="001138D1"/>
    <w:rsid w:val="0013117E"/>
    <w:rsid w:val="001340E0"/>
    <w:rsid w:val="00153946"/>
    <w:rsid w:val="001612EC"/>
    <w:rsid w:val="001720B4"/>
    <w:rsid w:val="0017344E"/>
    <w:rsid w:val="00181653"/>
    <w:rsid w:val="0018431C"/>
    <w:rsid w:val="001B67BA"/>
    <w:rsid w:val="001B6BEA"/>
    <w:rsid w:val="001C3339"/>
    <w:rsid w:val="001D6269"/>
    <w:rsid w:val="001E44FB"/>
    <w:rsid w:val="001E4679"/>
    <w:rsid w:val="001E6D2F"/>
    <w:rsid w:val="00207590"/>
    <w:rsid w:val="00212393"/>
    <w:rsid w:val="0021336D"/>
    <w:rsid w:val="002267FE"/>
    <w:rsid w:val="00227B9F"/>
    <w:rsid w:val="00261C76"/>
    <w:rsid w:val="0027421D"/>
    <w:rsid w:val="00280185"/>
    <w:rsid w:val="00284CD4"/>
    <w:rsid w:val="00291E82"/>
    <w:rsid w:val="002A5E29"/>
    <w:rsid w:val="002B403B"/>
    <w:rsid w:val="002B6FD7"/>
    <w:rsid w:val="002C1698"/>
    <w:rsid w:val="002C5077"/>
    <w:rsid w:val="002C6EAE"/>
    <w:rsid w:val="002E5384"/>
    <w:rsid w:val="002F498E"/>
    <w:rsid w:val="003036D5"/>
    <w:rsid w:val="0030739B"/>
    <w:rsid w:val="003114A9"/>
    <w:rsid w:val="00315176"/>
    <w:rsid w:val="003232CC"/>
    <w:rsid w:val="003332CF"/>
    <w:rsid w:val="00335DB8"/>
    <w:rsid w:val="0034619C"/>
    <w:rsid w:val="00347FA3"/>
    <w:rsid w:val="00350158"/>
    <w:rsid w:val="0035251B"/>
    <w:rsid w:val="00363581"/>
    <w:rsid w:val="003669F8"/>
    <w:rsid w:val="0039242A"/>
    <w:rsid w:val="003B12AA"/>
    <w:rsid w:val="003B6C77"/>
    <w:rsid w:val="003B78CA"/>
    <w:rsid w:val="003C124D"/>
    <w:rsid w:val="003C5FAD"/>
    <w:rsid w:val="003C6F77"/>
    <w:rsid w:val="003D2909"/>
    <w:rsid w:val="003E0092"/>
    <w:rsid w:val="003E0115"/>
    <w:rsid w:val="003E0F7A"/>
    <w:rsid w:val="00410129"/>
    <w:rsid w:val="00427162"/>
    <w:rsid w:val="00430B82"/>
    <w:rsid w:val="00431CCD"/>
    <w:rsid w:val="00447643"/>
    <w:rsid w:val="00450B4B"/>
    <w:rsid w:val="00452020"/>
    <w:rsid w:val="00453342"/>
    <w:rsid w:val="004551D5"/>
    <w:rsid w:val="00457951"/>
    <w:rsid w:val="00462D3F"/>
    <w:rsid w:val="00492F3C"/>
    <w:rsid w:val="004A5578"/>
    <w:rsid w:val="004B601B"/>
    <w:rsid w:val="004C2AB6"/>
    <w:rsid w:val="004D1221"/>
    <w:rsid w:val="004D2634"/>
    <w:rsid w:val="004D3499"/>
    <w:rsid w:val="004D4CA1"/>
    <w:rsid w:val="004D53B5"/>
    <w:rsid w:val="004E4FD6"/>
    <w:rsid w:val="004F118B"/>
    <w:rsid w:val="004F1C8E"/>
    <w:rsid w:val="004F4A1F"/>
    <w:rsid w:val="004F4B5A"/>
    <w:rsid w:val="00500CD0"/>
    <w:rsid w:val="00501062"/>
    <w:rsid w:val="00503482"/>
    <w:rsid w:val="0050458D"/>
    <w:rsid w:val="00510291"/>
    <w:rsid w:val="00512211"/>
    <w:rsid w:val="00520DFC"/>
    <w:rsid w:val="005305F7"/>
    <w:rsid w:val="00541DC7"/>
    <w:rsid w:val="00545FEF"/>
    <w:rsid w:val="00552A8A"/>
    <w:rsid w:val="00555962"/>
    <w:rsid w:val="00556525"/>
    <w:rsid w:val="005733DC"/>
    <w:rsid w:val="00574EBB"/>
    <w:rsid w:val="00581D3E"/>
    <w:rsid w:val="00591A1A"/>
    <w:rsid w:val="0059367C"/>
    <w:rsid w:val="005A39BA"/>
    <w:rsid w:val="005A4CF8"/>
    <w:rsid w:val="005A7E5F"/>
    <w:rsid w:val="005B3CC5"/>
    <w:rsid w:val="005C5083"/>
    <w:rsid w:val="005C68B4"/>
    <w:rsid w:val="005D2EC5"/>
    <w:rsid w:val="005D30D1"/>
    <w:rsid w:val="0060089B"/>
    <w:rsid w:val="00602B65"/>
    <w:rsid w:val="00622AAF"/>
    <w:rsid w:val="006236C3"/>
    <w:rsid w:val="00637F7D"/>
    <w:rsid w:val="00641937"/>
    <w:rsid w:val="00646DD0"/>
    <w:rsid w:val="006530FC"/>
    <w:rsid w:val="00655992"/>
    <w:rsid w:val="0067263B"/>
    <w:rsid w:val="00686CE0"/>
    <w:rsid w:val="006A298F"/>
    <w:rsid w:val="006A4369"/>
    <w:rsid w:val="006B27F2"/>
    <w:rsid w:val="006C5776"/>
    <w:rsid w:val="006C6375"/>
    <w:rsid w:val="006D5629"/>
    <w:rsid w:val="006D7984"/>
    <w:rsid w:val="006F058B"/>
    <w:rsid w:val="006F3B0E"/>
    <w:rsid w:val="006F5C3B"/>
    <w:rsid w:val="00707E86"/>
    <w:rsid w:val="007108A0"/>
    <w:rsid w:val="007129C9"/>
    <w:rsid w:val="00727599"/>
    <w:rsid w:val="00737D5E"/>
    <w:rsid w:val="00745443"/>
    <w:rsid w:val="007529D9"/>
    <w:rsid w:val="00752E0F"/>
    <w:rsid w:val="0076576A"/>
    <w:rsid w:val="007774B1"/>
    <w:rsid w:val="0078311F"/>
    <w:rsid w:val="007847B5"/>
    <w:rsid w:val="007A52E6"/>
    <w:rsid w:val="007B67EA"/>
    <w:rsid w:val="007C582F"/>
    <w:rsid w:val="007D6F75"/>
    <w:rsid w:val="007E05C4"/>
    <w:rsid w:val="007E3EE8"/>
    <w:rsid w:val="007E74A5"/>
    <w:rsid w:val="0080460D"/>
    <w:rsid w:val="00806B25"/>
    <w:rsid w:val="00812C0A"/>
    <w:rsid w:val="00815891"/>
    <w:rsid w:val="00817AD8"/>
    <w:rsid w:val="00820DF4"/>
    <w:rsid w:val="008406FA"/>
    <w:rsid w:val="00842099"/>
    <w:rsid w:val="008479E9"/>
    <w:rsid w:val="00847DB2"/>
    <w:rsid w:val="00851724"/>
    <w:rsid w:val="00856110"/>
    <w:rsid w:val="00861C39"/>
    <w:rsid w:val="0087069D"/>
    <w:rsid w:val="008805C6"/>
    <w:rsid w:val="0089784C"/>
    <w:rsid w:val="008A7F2F"/>
    <w:rsid w:val="008B30FD"/>
    <w:rsid w:val="008C4ADA"/>
    <w:rsid w:val="008C4D74"/>
    <w:rsid w:val="00907963"/>
    <w:rsid w:val="0093581E"/>
    <w:rsid w:val="009447A9"/>
    <w:rsid w:val="009546F1"/>
    <w:rsid w:val="00965916"/>
    <w:rsid w:val="00984D53"/>
    <w:rsid w:val="00991799"/>
    <w:rsid w:val="0099442E"/>
    <w:rsid w:val="009B13A5"/>
    <w:rsid w:val="009B39FB"/>
    <w:rsid w:val="009C155C"/>
    <w:rsid w:val="009D4DA5"/>
    <w:rsid w:val="009E5C17"/>
    <w:rsid w:val="009F2108"/>
    <w:rsid w:val="00A05644"/>
    <w:rsid w:val="00A12186"/>
    <w:rsid w:val="00A2664F"/>
    <w:rsid w:val="00A26907"/>
    <w:rsid w:val="00A34AFE"/>
    <w:rsid w:val="00A372C4"/>
    <w:rsid w:val="00A50D7B"/>
    <w:rsid w:val="00A54C1B"/>
    <w:rsid w:val="00A649E1"/>
    <w:rsid w:val="00A6730C"/>
    <w:rsid w:val="00A75A23"/>
    <w:rsid w:val="00A80303"/>
    <w:rsid w:val="00A839E7"/>
    <w:rsid w:val="00AA37A3"/>
    <w:rsid w:val="00AB0319"/>
    <w:rsid w:val="00AB3071"/>
    <w:rsid w:val="00AB605E"/>
    <w:rsid w:val="00AC3D47"/>
    <w:rsid w:val="00AD21A0"/>
    <w:rsid w:val="00AE62AA"/>
    <w:rsid w:val="00AF0337"/>
    <w:rsid w:val="00AF3D54"/>
    <w:rsid w:val="00B05181"/>
    <w:rsid w:val="00B132C1"/>
    <w:rsid w:val="00B15473"/>
    <w:rsid w:val="00B16F42"/>
    <w:rsid w:val="00B24ED2"/>
    <w:rsid w:val="00B25388"/>
    <w:rsid w:val="00B26211"/>
    <w:rsid w:val="00B27B14"/>
    <w:rsid w:val="00B33F46"/>
    <w:rsid w:val="00B45340"/>
    <w:rsid w:val="00B722F7"/>
    <w:rsid w:val="00B7328F"/>
    <w:rsid w:val="00B7495A"/>
    <w:rsid w:val="00B761C1"/>
    <w:rsid w:val="00B76330"/>
    <w:rsid w:val="00B76F89"/>
    <w:rsid w:val="00BA221A"/>
    <w:rsid w:val="00BB0159"/>
    <w:rsid w:val="00BD73DC"/>
    <w:rsid w:val="00C00CBC"/>
    <w:rsid w:val="00C0102C"/>
    <w:rsid w:val="00C01151"/>
    <w:rsid w:val="00C02F30"/>
    <w:rsid w:val="00C031C6"/>
    <w:rsid w:val="00C122DB"/>
    <w:rsid w:val="00C14EFA"/>
    <w:rsid w:val="00C16A52"/>
    <w:rsid w:val="00C37E04"/>
    <w:rsid w:val="00C40BCF"/>
    <w:rsid w:val="00C51BC6"/>
    <w:rsid w:val="00C5265C"/>
    <w:rsid w:val="00C80DBC"/>
    <w:rsid w:val="00C81865"/>
    <w:rsid w:val="00C93DF1"/>
    <w:rsid w:val="00CB27B0"/>
    <w:rsid w:val="00CB51C9"/>
    <w:rsid w:val="00CC6021"/>
    <w:rsid w:val="00CC638A"/>
    <w:rsid w:val="00CD4FED"/>
    <w:rsid w:val="00CE3498"/>
    <w:rsid w:val="00CE40E8"/>
    <w:rsid w:val="00CF125B"/>
    <w:rsid w:val="00CF56A0"/>
    <w:rsid w:val="00D06C55"/>
    <w:rsid w:val="00D17D45"/>
    <w:rsid w:val="00D2340D"/>
    <w:rsid w:val="00D32B86"/>
    <w:rsid w:val="00D438BB"/>
    <w:rsid w:val="00D51F8F"/>
    <w:rsid w:val="00D52B91"/>
    <w:rsid w:val="00D543EF"/>
    <w:rsid w:val="00D57BD9"/>
    <w:rsid w:val="00D607C6"/>
    <w:rsid w:val="00D63878"/>
    <w:rsid w:val="00D67E6D"/>
    <w:rsid w:val="00D73A14"/>
    <w:rsid w:val="00D75BBC"/>
    <w:rsid w:val="00D81C75"/>
    <w:rsid w:val="00D81D10"/>
    <w:rsid w:val="00D82CFD"/>
    <w:rsid w:val="00D82F4F"/>
    <w:rsid w:val="00D97C7D"/>
    <w:rsid w:val="00DA1235"/>
    <w:rsid w:val="00DA6E03"/>
    <w:rsid w:val="00DB5149"/>
    <w:rsid w:val="00DC27CF"/>
    <w:rsid w:val="00DF27FC"/>
    <w:rsid w:val="00E166C7"/>
    <w:rsid w:val="00E16D01"/>
    <w:rsid w:val="00E21992"/>
    <w:rsid w:val="00E267C8"/>
    <w:rsid w:val="00E44DE0"/>
    <w:rsid w:val="00E55183"/>
    <w:rsid w:val="00E653D3"/>
    <w:rsid w:val="00E65509"/>
    <w:rsid w:val="00E713CA"/>
    <w:rsid w:val="00E71587"/>
    <w:rsid w:val="00E743DE"/>
    <w:rsid w:val="00E76140"/>
    <w:rsid w:val="00E93694"/>
    <w:rsid w:val="00EA09BD"/>
    <w:rsid w:val="00EA239C"/>
    <w:rsid w:val="00EA60F2"/>
    <w:rsid w:val="00EB2677"/>
    <w:rsid w:val="00EB46F6"/>
    <w:rsid w:val="00EB5464"/>
    <w:rsid w:val="00EB7DBD"/>
    <w:rsid w:val="00ED14AC"/>
    <w:rsid w:val="00ED2D82"/>
    <w:rsid w:val="00EE5EB8"/>
    <w:rsid w:val="00F04B4E"/>
    <w:rsid w:val="00F16DE2"/>
    <w:rsid w:val="00F16E3F"/>
    <w:rsid w:val="00F43F8E"/>
    <w:rsid w:val="00F44FDD"/>
    <w:rsid w:val="00F51681"/>
    <w:rsid w:val="00F75036"/>
    <w:rsid w:val="00F80C7F"/>
    <w:rsid w:val="00F82316"/>
    <w:rsid w:val="00F82EE2"/>
    <w:rsid w:val="00F83F30"/>
    <w:rsid w:val="00F8508C"/>
    <w:rsid w:val="00F86356"/>
    <w:rsid w:val="00F87F7B"/>
    <w:rsid w:val="00F94D62"/>
    <w:rsid w:val="00F97AFA"/>
    <w:rsid w:val="00FA368D"/>
    <w:rsid w:val="00FC0A53"/>
    <w:rsid w:val="00FC4097"/>
    <w:rsid w:val="00FE538A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0B4B"/>
    <w:rPr>
      <w:color w:val="666666"/>
    </w:rPr>
  </w:style>
  <w:style w:type="paragraph" w:customStyle="1" w:styleId="02">
    <w:name w:val="02. Текст"/>
    <w:basedOn w:val="Normal"/>
    <w:link w:val="02Char"/>
    <w:qFormat/>
    <w:rsid w:val="00B45340"/>
    <w:pPr>
      <w:spacing w:after="12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val="bg-BG"/>
    </w:rPr>
  </w:style>
  <w:style w:type="character" w:customStyle="1" w:styleId="02Char">
    <w:name w:val="02. Текст Char"/>
    <w:basedOn w:val="DefaultParagraphFont"/>
    <w:link w:val="02"/>
    <w:rsid w:val="00B45340"/>
    <w:rPr>
      <w:rFonts w:ascii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4618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Note</cp:lastModifiedBy>
  <cp:revision>11</cp:revision>
  <dcterms:created xsi:type="dcterms:W3CDTF">2026-04-08T07:09:00Z</dcterms:created>
  <dcterms:modified xsi:type="dcterms:W3CDTF">2026-04-28T11:21:00Z</dcterms:modified>
</cp:coreProperties>
</file>